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E5283" w14:textId="77777777" w:rsidR="00F97AE8" w:rsidRPr="00223AA1" w:rsidRDefault="00F97AE8" w:rsidP="009E2CD2">
      <w:pPr>
        <w:pStyle w:val="TableText"/>
        <w:jc w:val="center"/>
        <w:rPr>
          <w:rFonts w:ascii="Calibri" w:hAnsi="Calibri"/>
          <w:b/>
        </w:rPr>
      </w:pPr>
    </w:p>
    <w:p w14:paraId="0F0022AA" w14:textId="77777777" w:rsidR="00623743" w:rsidRPr="00223AA1" w:rsidRDefault="00623743" w:rsidP="00623743">
      <w:pPr>
        <w:rPr>
          <w:rFonts w:ascii="Calibri" w:hAnsi="Calibri"/>
        </w:rPr>
      </w:pPr>
    </w:p>
    <w:p w14:paraId="133E9AA5" w14:textId="77777777" w:rsidR="00C8567E" w:rsidRPr="00223AA1" w:rsidRDefault="00C8567E" w:rsidP="00C8567E">
      <w:pPr>
        <w:rPr>
          <w:rFonts w:ascii="Calibri" w:hAnsi="Calibri"/>
        </w:rPr>
      </w:pPr>
    </w:p>
    <w:p w14:paraId="63BF58F9" w14:textId="77777777" w:rsidR="00B241CA" w:rsidRPr="00223AA1" w:rsidRDefault="00B241CA" w:rsidP="00C8567E">
      <w:pPr>
        <w:jc w:val="both"/>
        <w:rPr>
          <w:rFonts w:ascii="Calibri" w:eastAsia="Times New Roman" w:hAnsi="Calibri"/>
          <w:i/>
          <w:sz w:val="28"/>
          <w:szCs w:val="28"/>
        </w:rPr>
      </w:pPr>
    </w:p>
    <w:p w14:paraId="3EC528AA" w14:textId="77777777" w:rsidR="00D97C64" w:rsidRDefault="00D97C64" w:rsidP="00D97C64">
      <w:pPr>
        <w:jc w:val="center"/>
        <w:rPr>
          <w:rFonts w:ascii="Arial" w:hAnsi="Arial" w:cs="Arial"/>
          <w:b/>
          <w:sz w:val="40"/>
          <w:szCs w:val="40"/>
        </w:rPr>
      </w:pPr>
    </w:p>
    <w:p w14:paraId="2CB5E44A" w14:textId="77777777" w:rsidR="00D97C64" w:rsidRDefault="00D97C64" w:rsidP="00D97C64">
      <w:pPr>
        <w:jc w:val="center"/>
        <w:rPr>
          <w:rFonts w:ascii="Arial" w:hAnsi="Arial" w:cs="Arial"/>
          <w:b/>
          <w:sz w:val="40"/>
          <w:szCs w:val="40"/>
        </w:rPr>
      </w:pPr>
      <w:r w:rsidRPr="00DA0D12">
        <w:rPr>
          <w:rFonts w:ascii="Arial" w:hAnsi="Arial" w:cs="Arial"/>
          <w:b/>
          <w:sz w:val="40"/>
          <w:szCs w:val="40"/>
        </w:rPr>
        <w:t xml:space="preserve">Home Equity </w:t>
      </w:r>
      <w:r>
        <w:rPr>
          <w:rFonts w:ascii="Arial" w:hAnsi="Arial" w:cs="Arial"/>
          <w:b/>
          <w:sz w:val="40"/>
          <w:szCs w:val="40"/>
        </w:rPr>
        <w:t xml:space="preserve">Reverse Mortgage Information Technology </w:t>
      </w:r>
    </w:p>
    <w:p w14:paraId="5903BF40" w14:textId="77777777" w:rsidR="00D97C64" w:rsidRDefault="00D97C64" w:rsidP="00D97C64">
      <w:pPr>
        <w:jc w:val="center"/>
      </w:pPr>
      <w:r>
        <w:rPr>
          <w:rFonts w:ascii="Arial" w:hAnsi="Arial" w:cs="Arial"/>
          <w:b/>
          <w:sz w:val="40"/>
          <w:szCs w:val="40"/>
        </w:rPr>
        <w:t>(HERMIT)</w:t>
      </w:r>
    </w:p>
    <w:p w14:paraId="7FCCE851" w14:textId="77777777" w:rsidR="00D97C64" w:rsidRDefault="00D97C64" w:rsidP="00D97C64"/>
    <w:p w14:paraId="72F9651B" w14:textId="77777777" w:rsidR="00D97C64" w:rsidRDefault="00D97C64" w:rsidP="00D97C64">
      <w:pPr>
        <w:jc w:val="center"/>
        <w:rPr>
          <w:rFonts w:ascii="Arial" w:hAnsi="Arial" w:cs="Arial"/>
          <w:b/>
          <w:sz w:val="40"/>
          <w:szCs w:val="40"/>
        </w:rPr>
      </w:pPr>
    </w:p>
    <w:p w14:paraId="64A8BC69" w14:textId="77777777" w:rsidR="00D97C64" w:rsidRDefault="00D97C64" w:rsidP="00D97C64">
      <w:pPr>
        <w:jc w:val="center"/>
        <w:rPr>
          <w:rFonts w:ascii="Arial" w:hAnsi="Arial" w:cs="Arial"/>
          <w:b/>
          <w:sz w:val="40"/>
          <w:szCs w:val="40"/>
        </w:rPr>
      </w:pPr>
    </w:p>
    <w:p w14:paraId="3850EEDF" w14:textId="18B4FAAC" w:rsidR="00D97C64" w:rsidRDefault="00D97C64" w:rsidP="00D97C64">
      <w:pPr>
        <w:jc w:val="center"/>
        <w:rPr>
          <w:rFonts w:ascii="Arial" w:hAnsi="Arial" w:cs="Arial"/>
          <w:b/>
          <w:sz w:val="40"/>
          <w:szCs w:val="40"/>
        </w:rPr>
      </w:pPr>
      <w:r w:rsidRPr="000B216A">
        <w:rPr>
          <w:rFonts w:ascii="Arial" w:hAnsi="Arial" w:cs="Arial"/>
          <w:b/>
          <w:sz w:val="40"/>
          <w:szCs w:val="40"/>
        </w:rPr>
        <w:t>HE</w:t>
      </w:r>
      <w:r w:rsidR="00B97FF1">
        <w:rPr>
          <w:rFonts w:ascii="Arial" w:hAnsi="Arial" w:cs="Arial"/>
          <w:b/>
          <w:sz w:val="40"/>
          <w:szCs w:val="40"/>
        </w:rPr>
        <w:t>R</w:t>
      </w:r>
      <w:r w:rsidR="00FA176A">
        <w:rPr>
          <w:rFonts w:ascii="Arial" w:hAnsi="Arial" w:cs="Arial"/>
          <w:b/>
          <w:sz w:val="40"/>
          <w:szCs w:val="40"/>
        </w:rPr>
        <w:t xml:space="preserve">MIT System Changes – Release </w:t>
      </w:r>
      <w:r w:rsidR="00C77CA8">
        <w:rPr>
          <w:rFonts w:ascii="Arial" w:hAnsi="Arial" w:cs="Arial"/>
          <w:b/>
          <w:sz w:val="40"/>
          <w:szCs w:val="40"/>
        </w:rPr>
        <w:t>5.</w:t>
      </w:r>
      <w:r w:rsidR="00753C2E">
        <w:rPr>
          <w:rFonts w:ascii="Arial" w:hAnsi="Arial" w:cs="Arial"/>
          <w:b/>
          <w:sz w:val="40"/>
          <w:szCs w:val="40"/>
        </w:rPr>
        <w:t>6</w:t>
      </w:r>
    </w:p>
    <w:p w14:paraId="13E8BBFA" w14:textId="77777777" w:rsidR="00D97C64" w:rsidRDefault="00D97C64" w:rsidP="00D97C64">
      <w:pPr>
        <w:jc w:val="center"/>
        <w:rPr>
          <w:rFonts w:ascii="Arial" w:hAnsi="Arial" w:cs="Arial"/>
          <w:b/>
          <w:sz w:val="32"/>
          <w:szCs w:val="32"/>
        </w:rPr>
      </w:pPr>
    </w:p>
    <w:p w14:paraId="62802CED" w14:textId="3245F260" w:rsidR="00D97C64" w:rsidRPr="00B24DB9" w:rsidRDefault="00D97C64" w:rsidP="00D97C64">
      <w:pPr>
        <w:jc w:val="center"/>
        <w:rPr>
          <w:rFonts w:ascii="Arial" w:hAnsi="Arial" w:cs="Arial"/>
          <w:b/>
          <w:sz w:val="32"/>
          <w:szCs w:val="32"/>
        </w:rPr>
      </w:pPr>
      <w:r w:rsidRPr="00B24DB9">
        <w:rPr>
          <w:rFonts w:ascii="Arial" w:hAnsi="Arial" w:cs="Arial"/>
          <w:b/>
          <w:sz w:val="32"/>
          <w:szCs w:val="32"/>
        </w:rPr>
        <w:t xml:space="preserve">Release Date: </w:t>
      </w:r>
      <w:r w:rsidR="00753C2E">
        <w:rPr>
          <w:rFonts w:ascii="Arial" w:hAnsi="Arial" w:cs="Arial"/>
          <w:b/>
          <w:sz w:val="32"/>
          <w:szCs w:val="32"/>
        </w:rPr>
        <w:t>09/22/18</w:t>
      </w:r>
    </w:p>
    <w:p w14:paraId="6A486865" w14:textId="3492F246" w:rsidR="000D1409" w:rsidRPr="00B24DB9" w:rsidRDefault="00AF0E2C" w:rsidP="00D97C64">
      <w:pPr>
        <w:jc w:val="center"/>
        <w:rPr>
          <w:rFonts w:ascii="Arial" w:hAnsi="Arial" w:cs="Arial"/>
          <w:b/>
          <w:sz w:val="32"/>
          <w:szCs w:val="32"/>
        </w:rPr>
      </w:pPr>
      <w:r>
        <w:rPr>
          <w:rFonts w:ascii="Arial" w:hAnsi="Arial" w:cs="Arial"/>
          <w:b/>
          <w:sz w:val="32"/>
          <w:szCs w:val="32"/>
        </w:rPr>
        <w:t>Document Date</w:t>
      </w:r>
      <w:r w:rsidR="00417065">
        <w:rPr>
          <w:rFonts w:ascii="Arial" w:hAnsi="Arial" w:cs="Arial"/>
          <w:b/>
          <w:sz w:val="32"/>
          <w:szCs w:val="32"/>
        </w:rPr>
        <w:t xml:space="preserve">: </w:t>
      </w:r>
      <w:r w:rsidR="00753C2E">
        <w:rPr>
          <w:rFonts w:ascii="Arial" w:hAnsi="Arial" w:cs="Arial"/>
          <w:b/>
          <w:sz w:val="32"/>
          <w:szCs w:val="32"/>
        </w:rPr>
        <w:t>09/</w:t>
      </w:r>
      <w:r w:rsidR="00F4052B">
        <w:rPr>
          <w:rFonts w:ascii="Arial" w:hAnsi="Arial" w:cs="Arial"/>
          <w:b/>
          <w:sz w:val="32"/>
          <w:szCs w:val="32"/>
        </w:rPr>
        <w:t>21</w:t>
      </w:r>
      <w:r w:rsidR="00753C2E">
        <w:rPr>
          <w:rFonts w:ascii="Arial" w:hAnsi="Arial" w:cs="Arial"/>
          <w:b/>
          <w:sz w:val="32"/>
          <w:szCs w:val="32"/>
        </w:rPr>
        <w:t>/18</w:t>
      </w:r>
    </w:p>
    <w:p w14:paraId="76D9E4E5" w14:textId="77777777" w:rsidR="00C8567E" w:rsidRPr="00B24DB9" w:rsidRDefault="0002495B" w:rsidP="00BA59E0">
      <w:pPr>
        <w:pStyle w:val="ColumnHeading"/>
        <w:rPr>
          <w:sz w:val="32"/>
          <w:szCs w:val="32"/>
        </w:rPr>
      </w:pPr>
      <w:r w:rsidRPr="00B24DB9">
        <w:rPr>
          <w:sz w:val="32"/>
          <w:szCs w:val="32"/>
        </w:rPr>
        <w:tab/>
      </w:r>
    </w:p>
    <w:p w14:paraId="202F2F36" w14:textId="41B024C0" w:rsidR="00DC3931" w:rsidRDefault="00753C2E" w:rsidP="00BA59E0">
      <w:pPr>
        <w:pStyle w:val="ColumnHeading"/>
        <w:rPr>
          <w:sz w:val="32"/>
          <w:szCs w:val="32"/>
        </w:rPr>
      </w:pPr>
      <w:r>
        <w:rPr>
          <w:sz w:val="32"/>
          <w:szCs w:val="32"/>
        </w:rPr>
        <w:t>September 2018</w:t>
      </w:r>
    </w:p>
    <w:p w14:paraId="4D32F492" w14:textId="77777777" w:rsidR="00AB6CE3" w:rsidRDefault="00AB6CE3" w:rsidP="00BA59E0">
      <w:pPr>
        <w:pStyle w:val="ColumnHeading"/>
        <w:rPr>
          <w:sz w:val="32"/>
          <w:szCs w:val="32"/>
        </w:rPr>
      </w:pPr>
    </w:p>
    <w:p w14:paraId="36DD6998" w14:textId="7F1C0185" w:rsidR="00AB6CE3" w:rsidRDefault="00251BA1" w:rsidP="00AB6CE3">
      <w:pPr>
        <w:pStyle w:val="ColumnHeading"/>
        <w:rPr>
          <w:sz w:val="32"/>
          <w:szCs w:val="32"/>
        </w:rPr>
      </w:pPr>
      <w:r>
        <w:rPr>
          <w:sz w:val="32"/>
          <w:szCs w:val="32"/>
        </w:rPr>
        <w:t>Version 1.</w:t>
      </w:r>
      <w:r w:rsidR="00283D95">
        <w:rPr>
          <w:sz w:val="32"/>
          <w:szCs w:val="32"/>
        </w:rPr>
        <w:t>0</w:t>
      </w:r>
    </w:p>
    <w:p w14:paraId="6728BCEA" w14:textId="77777777" w:rsidR="00AB6CE3" w:rsidRPr="00B24DB9" w:rsidRDefault="00AB6CE3" w:rsidP="00BA59E0">
      <w:pPr>
        <w:pStyle w:val="ColumnHeading"/>
        <w:rPr>
          <w:sz w:val="32"/>
          <w:szCs w:val="32"/>
        </w:rPr>
      </w:pPr>
    </w:p>
    <w:p w14:paraId="20E44EE7" w14:textId="77777777" w:rsidR="00DC3931" w:rsidRPr="00223AA1" w:rsidRDefault="00DC3931" w:rsidP="006C3A75">
      <w:pPr>
        <w:rPr>
          <w:rFonts w:ascii="Calibri" w:hAnsi="Calibri"/>
        </w:rPr>
      </w:pPr>
    </w:p>
    <w:p w14:paraId="71B3AAFD" w14:textId="77777777" w:rsidR="00DA0D12" w:rsidRPr="00223AA1" w:rsidRDefault="00DA0D12" w:rsidP="006C3A75">
      <w:pPr>
        <w:rPr>
          <w:rFonts w:ascii="Calibri" w:hAnsi="Calibri"/>
        </w:rPr>
      </w:pPr>
    </w:p>
    <w:p w14:paraId="14B39929" w14:textId="77777777" w:rsidR="00DA0D12" w:rsidRPr="00223AA1" w:rsidRDefault="00DA0D12" w:rsidP="006C3A75">
      <w:pPr>
        <w:rPr>
          <w:rFonts w:ascii="Calibri" w:hAnsi="Calibri"/>
        </w:rPr>
      </w:pPr>
    </w:p>
    <w:p w14:paraId="49076713" w14:textId="77777777" w:rsidR="00DA0D12" w:rsidRPr="00223AA1" w:rsidRDefault="00DA0D12" w:rsidP="006C3A75">
      <w:pPr>
        <w:rPr>
          <w:rFonts w:ascii="Calibri" w:hAnsi="Calibri"/>
        </w:rPr>
      </w:pPr>
    </w:p>
    <w:p w14:paraId="3C0A320C" w14:textId="7DC0EB0B" w:rsidR="00FF481C" w:rsidRDefault="00FF481C">
      <w:pPr>
        <w:spacing w:before="0" w:after="0"/>
        <w:rPr>
          <w:rFonts w:ascii="Calibri" w:eastAsia="Times New Roman" w:hAnsi="Calibri" w:cs="Arial"/>
          <w:sz w:val="20"/>
          <w:szCs w:val="20"/>
        </w:rPr>
      </w:pPr>
      <w:r>
        <w:rPr>
          <w:rFonts w:ascii="Calibri" w:eastAsia="Times New Roman" w:hAnsi="Calibri" w:cs="Arial"/>
          <w:sz w:val="20"/>
          <w:szCs w:val="20"/>
        </w:rPr>
        <w:br w:type="page"/>
      </w:r>
    </w:p>
    <w:p w14:paraId="18B3C5B6" w14:textId="77777777" w:rsidR="00FF481C" w:rsidRPr="00223AA1" w:rsidRDefault="00FF481C" w:rsidP="00DA0D12">
      <w:pPr>
        <w:jc w:val="center"/>
        <w:rPr>
          <w:rFonts w:ascii="Calibri" w:eastAsia="Times New Roman" w:hAnsi="Calibri" w:cs="Arial"/>
          <w:sz w:val="20"/>
          <w:szCs w:val="20"/>
        </w:rPr>
        <w:sectPr w:rsidR="00FF481C" w:rsidRPr="00223AA1" w:rsidSect="003951D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docGrid w:linePitch="360"/>
        </w:sectPr>
      </w:pPr>
    </w:p>
    <w:p w14:paraId="33ED7BEA" w14:textId="77777777" w:rsidR="00B236B7" w:rsidRPr="00FF481C" w:rsidRDefault="00B236B7" w:rsidP="00B236B7">
      <w:pPr>
        <w:spacing w:before="0" w:after="0"/>
        <w:rPr>
          <w:rFonts w:ascii="Calibri" w:eastAsia="Times New Roman" w:hAnsi="Calibri" w:cs="Arial"/>
          <w:b/>
          <w:sz w:val="28"/>
          <w:szCs w:val="28"/>
        </w:rPr>
      </w:pPr>
      <w:r w:rsidRPr="00FF481C">
        <w:rPr>
          <w:rFonts w:ascii="Calibri" w:eastAsia="Times New Roman" w:hAnsi="Calibri" w:cs="Arial"/>
          <w:b/>
          <w:sz w:val="28"/>
          <w:szCs w:val="28"/>
        </w:rPr>
        <w:lastRenderedPageBreak/>
        <w:t>INTRODUCTION</w:t>
      </w:r>
    </w:p>
    <w:p w14:paraId="2129FF15" w14:textId="47F2D458" w:rsidR="009C7676" w:rsidRDefault="00B236B7" w:rsidP="009C7676">
      <w:pPr>
        <w:rPr>
          <w:rFonts w:ascii="Calibri" w:hAnsi="Calibri"/>
        </w:rPr>
      </w:pPr>
      <w:r w:rsidRPr="00F03598">
        <w:rPr>
          <w:rFonts w:ascii="Calibri" w:hAnsi="Calibri"/>
        </w:rPr>
        <w:t xml:space="preserve">The </w:t>
      </w:r>
      <w:r w:rsidR="00E444B5" w:rsidRPr="00C949B2">
        <w:rPr>
          <w:rFonts w:ascii="Calibri" w:hAnsi="Calibri"/>
        </w:rPr>
        <w:t xml:space="preserve">Home Equity Reverse Mortgage Information Technology (HERMIT) </w:t>
      </w:r>
      <w:r w:rsidR="00E444B5">
        <w:rPr>
          <w:rFonts w:ascii="Calibri" w:hAnsi="Calibri"/>
        </w:rPr>
        <w:t xml:space="preserve">software </w:t>
      </w:r>
      <w:r w:rsidRPr="00F03598">
        <w:rPr>
          <w:rFonts w:ascii="Calibri" w:hAnsi="Calibri"/>
        </w:rPr>
        <w:t xml:space="preserve">release version </w:t>
      </w:r>
      <w:r w:rsidR="00334B83" w:rsidRPr="00E612D8">
        <w:rPr>
          <w:rFonts w:ascii="Calibri" w:hAnsi="Calibri"/>
        </w:rPr>
        <w:t>5.6</w:t>
      </w:r>
      <w:r>
        <w:rPr>
          <w:rFonts w:ascii="Calibri" w:hAnsi="Calibri"/>
        </w:rPr>
        <w:t xml:space="preserve"> </w:t>
      </w:r>
      <w:r w:rsidR="00E444B5">
        <w:rPr>
          <w:rFonts w:ascii="Calibri" w:hAnsi="Calibri"/>
        </w:rPr>
        <w:t xml:space="preserve">consists of the following system changes: </w:t>
      </w:r>
    </w:p>
    <w:sdt>
      <w:sdtPr>
        <w:rPr>
          <w:rFonts w:ascii="Times New Roman" w:eastAsia="Calibri" w:hAnsi="Times New Roman"/>
          <w:bCs w:val="0"/>
          <w:i w:val="0"/>
          <w:sz w:val="22"/>
          <w:szCs w:val="22"/>
          <w:lang w:eastAsia="en-US"/>
        </w:rPr>
        <w:id w:val="-1561557262"/>
        <w:docPartObj>
          <w:docPartGallery w:val="Table of Contents"/>
          <w:docPartUnique/>
        </w:docPartObj>
      </w:sdtPr>
      <w:sdtEndPr>
        <w:rPr>
          <w:b/>
          <w:noProof/>
        </w:rPr>
      </w:sdtEndPr>
      <w:sdtContent>
        <w:p w14:paraId="0CF2AE60" w14:textId="54A36A8E" w:rsidR="00210D33" w:rsidRPr="00210D33" w:rsidRDefault="00210D33" w:rsidP="00210D33">
          <w:pPr>
            <w:pStyle w:val="TOCHeading"/>
            <w:jc w:val="center"/>
            <w:rPr>
              <w:u w:val="single"/>
            </w:rPr>
          </w:pPr>
          <w:r w:rsidRPr="00210D33">
            <w:rPr>
              <w:u w:val="single"/>
            </w:rPr>
            <w:t>Table of Contents</w:t>
          </w:r>
        </w:p>
        <w:p w14:paraId="2A34B790" w14:textId="2522D696" w:rsidR="00E96A1B" w:rsidRDefault="00210D33">
          <w:pPr>
            <w:pStyle w:val="TOC2"/>
            <w:rPr>
              <w:rFonts w:asciiTheme="minorHAnsi" w:eastAsiaTheme="minorEastAsia" w:hAnsiTheme="minorHAnsi" w:cstheme="minorBidi"/>
            </w:rPr>
          </w:pPr>
          <w:r>
            <w:fldChar w:fldCharType="begin"/>
          </w:r>
          <w:r>
            <w:instrText xml:space="preserve"> TOC \o "1-3" \h \z \u </w:instrText>
          </w:r>
          <w:r>
            <w:fldChar w:fldCharType="separate"/>
          </w:r>
          <w:hyperlink w:anchor="_Toc525300126" w:history="1">
            <w:r w:rsidR="00E96A1B" w:rsidRPr="00536195">
              <w:rPr>
                <w:rStyle w:val="Hyperlink"/>
              </w:rPr>
              <w:t>1</w:t>
            </w:r>
            <w:r w:rsidR="00E96A1B">
              <w:rPr>
                <w:rFonts w:asciiTheme="minorHAnsi" w:eastAsiaTheme="minorEastAsia" w:hAnsiTheme="minorHAnsi" w:cstheme="minorBidi"/>
              </w:rPr>
              <w:tab/>
            </w:r>
            <w:r w:rsidR="00E96A1B" w:rsidRPr="00536195">
              <w:rPr>
                <w:rStyle w:val="Hyperlink"/>
              </w:rPr>
              <w:t>Default Key Dates Report Changes (550251)</w:t>
            </w:r>
            <w:r w:rsidR="00E96A1B">
              <w:rPr>
                <w:webHidden/>
              </w:rPr>
              <w:tab/>
            </w:r>
            <w:r w:rsidR="00E96A1B">
              <w:rPr>
                <w:webHidden/>
              </w:rPr>
              <w:fldChar w:fldCharType="begin"/>
            </w:r>
            <w:r w:rsidR="00E96A1B">
              <w:rPr>
                <w:webHidden/>
              </w:rPr>
              <w:instrText xml:space="preserve"> PAGEREF _Toc525300126 \h </w:instrText>
            </w:r>
            <w:r w:rsidR="00E96A1B">
              <w:rPr>
                <w:webHidden/>
              </w:rPr>
            </w:r>
            <w:r w:rsidR="00E96A1B">
              <w:rPr>
                <w:webHidden/>
              </w:rPr>
              <w:fldChar w:fldCharType="separate"/>
            </w:r>
            <w:r w:rsidR="00E96A1B">
              <w:rPr>
                <w:webHidden/>
              </w:rPr>
              <w:t>1</w:t>
            </w:r>
            <w:r w:rsidR="00E96A1B">
              <w:rPr>
                <w:webHidden/>
              </w:rPr>
              <w:fldChar w:fldCharType="end"/>
            </w:r>
          </w:hyperlink>
        </w:p>
        <w:p w14:paraId="4372CB55" w14:textId="29F03EC8" w:rsidR="00E96A1B" w:rsidRDefault="00E96A1B">
          <w:pPr>
            <w:pStyle w:val="TOC2"/>
            <w:rPr>
              <w:rFonts w:asciiTheme="minorHAnsi" w:eastAsiaTheme="minorEastAsia" w:hAnsiTheme="minorHAnsi" w:cstheme="minorBidi"/>
            </w:rPr>
          </w:pPr>
          <w:hyperlink w:anchor="_Toc525300127" w:history="1">
            <w:r w:rsidRPr="00536195">
              <w:rPr>
                <w:rStyle w:val="Hyperlink"/>
              </w:rPr>
              <w:t>2</w:t>
            </w:r>
            <w:r>
              <w:rPr>
                <w:rFonts w:asciiTheme="minorHAnsi" w:eastAsiaTheme="minorEastAsia" w:hAnsiTheme="minorHAnsi" w:cstheme="minorBidi"/>
              </w:rPr>
              <w:tab/>
            </w:r>
            <w:r w:rsidRPr="00536195">
              <w:rPr>
                <w:rStyle w:val="Hyperlink"/>
              </w:rPr>
              <w:t>New Claims Validation: Expired Appraisal (550829)</w:t>
            </w:r>
            <w:r>
              <w:rPr>
                <w:webHidden/>
              </w:rPr>
              <w:tab/>
            </w:r>
            <w:r>
              <w:rPr>
                <w:webHidden/>
              </w:rPr>
              <w:fldChar w:fldCharType="begin"/>
            </w:r>
            <w:r>
              <w:rPr>
                <w:webHidden/>
              </w:rPr>
              <w:instrText xml:space="preserve"> PAGEREF _Toc525300127 \h </w:instrText>
            </w:r>
            <w:r>
              <w:rPr>
                <w:webHidden/>
              </w:rPr>
            </w:r>
            <w:r>
              <w:rPr>
                <w:webHidden/>
              </w:rPr>
              <w:fldChar w:fldCharType="separate"/>
            </w:r>
            <w:r>
              <w:rPr>
                <w:webHidden/>
              </w:rPr>
              <w:t>2</w:t>
            </w:r>
            <w:r>
              <w:rPr>
                <w:webHidden/>
              </w:rPr>
              <w:fldChar w:fldCharType="end"/>
            </w:r>
          </w:hyperlink>
        </w:p>
        <w:p w14:paraId="25EF4250" w14:textId="1674CF59" w:rsidR="00E96A1B" w:rsidRDefault="00E96A1B">
          <w:pPr>
            <w:pStyle w:val="TOC2"/>
            <w:rPr>
              <w:rFonts w:asciiTheme="minorHAnsi" w:eastAsiaTheme="minorEastAsia" w:hAnsiTheme="minorHAnsi" w:cstheme="minorBidi"/>
            </w:rPr>
          </w:pPr>
          <w:hyperlink w:anchor="_Toc525300128" w:history="1">
            <w:r w:rsidRPr="00536195">
              <w:rPr>
                <w:rStyle w:val="Hyperlink"/>
              </w:rPr>
              <w:t>3</w:t>
            </w:r>
            <w:r>
              <w:rPr>
                <w:rFonts w:asciiTheme="minorHAnsi" w:eastAsiaTheme="minorEastAsia" w:hAnsiTheme="minorHAnsi" w:cstheme="minorBidi"/>
              </w:rPr>
              <w:tab/>
            </w:r>
            <w:r w:rsidRPr="00536195">
              <w:rPr>
                <w:rStyle w:val="Hyperlink"/>
              </w:rPr>
              <w:t>Miscellaneous TRANSACTION (31691 - 546350)</w:t>
            </w:r>
            <w:r>
              <w:rPr>
                <w:webHidden/>
              </w:rPr>
              <w:tab/>
            </w:r>
            <w:r>
              <w:rPr>
                <w:webHidden/>
              </w:rPr>
              <w:fldChar w:fldCharType="begin"/>
            </w:r>
            <w:r>
              <w:rPr>
                <w:webHidden/>
              </w:rPr>
              <w:instrText xml:space="preserve"> PAGEREF _Toc525300128 \h </w:instrText>
            </w:r>
            <w:r>
              <w:rPr>
                <w:webHidden/>
              </w:rPr>
            </w:r>
            <w:r>
              <w:rPr>
                <w:webHidden/>
              </w:rPr>
              <w:fldChar w:fldCharType="separate"/>
            </w:r>
            <w:r>
              <w:rPr>
                <w:webHidden/>
              </w:rPr>
              <w:t>4</w:t>
            </w:r>
            <w:r>
              <w:rPr>
                <w:webHidden/>
              </w:rPr>
              <w:fldChar w:fldCharType="end"/>
            </w:r>
          </w:hyperlink>
        </w:p>
        <w:p w14:paraId="66CFC702" w14:textId="784DBE90" w:rsidR="00E96A1B" w:rsidRDefault="00E96A1B">
          <w:pPr>
            <w:pStyle w:val="TOC2"/>
            <w:rPr>
              <w:rFonts w:asciiTheme="minorHAnsi" w:eastAsiaTheme="minorEastAsia" w:hAnsiTheme="minorHAnsi" w:cstheme="minorBidi"/>
            </w:rPr>
          </w:pPr>
          <w:hyperlink w:anchor="_Toc525300129" w:history="1">
            <w:r w:rsidRPr="00536195">
              <w:rPr>
                <w:rStyle w:val="Hyperlink"/>
              </w:rPr>
              <w:t>4</w:t>
            </w:r>
            <w:r>
              <w:rPr>
                <w:rFonts w:asciiTheme="minorHAnsi" w:eastAsiaTheme="minorEastAsia" w:hAnsiTheme="minorHAnsi" w:cstheme="minorBidi"/>
              </w:rPr>
              <w:tab/>
            </w:r>
            <w:r w:rsidRPr="00536195">
              <w:rPr>
                <w:rStyle w:val="Hyperlink"/>
              </w:rPr>
              <w:t>Post Assignment Corporate Advance Transaction (31692 - 546351)</w:t>
            </w:r>
            <w:r>
              <w:rPr>
                <w:webHidden/>
              </w:rPr>
              <w:tab/>
            </w:r>
            <w:r>
              <w:rPr>
                <w:webHidden/>
              </w:rPr>
              <w:fldChar w:fldCharType="begin"/>
            </w:r>
            <w:r>
              <w:rPr>
                <w:webHidden/>
              </w:rPr>
              <w:instrText xml:space="preserve"> PAGEREF _Toc525300129 \h </w:instrText>
            </w:r>
            <w:r>
              <w:rPr>
                <w:webHidden/>
              </w:rPr>
            </w:r>
            <w:r>
              <w:rPr>
                <w:webHidden/>
              </w:rPr>
              <w:fldChar w:fldCharType="separate"/>
            </w:r>
            <w:r>
              <w:rPr>
                <w:webHidden/>
              </w:rPr>
              <w:t>5</w:t>
            </w:r>
            <w:r>
              <w:rPr>
                <w:webHidden/>
              </w:rPr>
              <w:fldChar w:fldCharType="end"/>
            </w:r>
          </w:hyperlink>
        </w:p>
        <w:p w14:paraId="4C1290A9" w14:textId="014B7E77" w:rsidR="00E96A1B" w:rsidRDefault="00E96A1B">
          <w:pPr>
            <w:pStyle w:val="TOC2"/>
            <w:rPr>
              <w:rFonts w:asciiTheme="minorHAnsi" w:eastAsiaTheme="minorEastAsia" w:hAnsiTheme="minorHAnsi" w:cstheme="minorBidi"/>
            </w:rPr>
          </w:pPr>
          <w:hyperlink w:anchor="_Toc525300130" w:history="1">
            <w:r w:rsidRPr="00536195">
              <w:rPr>
                <w:rStyle w:val="Hyperlink"/>
              </w:rPr>
              <w:t>5</w:t>
            </w:r>
            <w:r>
              <w:rPr>
                <w:rFonts w:asciiTheme="minorHAnsi" w:eastAsiaTheme="minorEastAsia" w:hAnsiTheme="minorHAnsi" w:cstheme="minorBidi"/>
              </w:rPr>
              <w:tab/>
            </w:r>
            <w:r w:rsidRPr="00536195">
              <w:rPr>
                <w:rStyle w:val="Hyperlink"/>
              </w:rPr>
              <w:t>Non-Cash Adjustment Transaction Foreclosure and DIL (31693 - 546352)</w:t>
            </w:r>
            <w:r>
              <w:rPr>
                <w:webHidden/>
              </w:rPr>
              <w:tab/>
            </w:r>
            <w:r>
              <w:rPr>
                <w:webHidden/>
              </w:rPr>
              <w:fldChar w:fldCharType="begin"/>
            </w:r>
            <w:r>
              <w:rPr>
                <w:webHidden/>
              </w:rPr>
              <w:instrText xml:space="preserve"> PAGEREF _Toc525300130 \h </w:instrText>
            </w:r>
            <w:r>
              <w:rPr>
                <w:webHidden/>
              </w:rPr>
            </w:r>
            <w:r>
              <w:rPr>
                <w:webHidden/>
              </w:rPr>
              <w:fldChar w:fldCharType="separate"/>
            </w:r>
            <w:r>
              <w:rPr>
                <w:webHidden/>
              </w:rPr>
              <w:t>6</w:t>
            </w:r>
            <w:r>
              <w:rPr>
                <w:webHidden/>
              </w:rPr>
              <w:fldChar w:fldCharType="end"/>
            </w:r>
          </w:hyperlink>
        </w:p>
        <w:p w14:paraId="7F4483AD" w14:textId="33255B8E" w:rsidR="00E96A1B" w:rsidRDefault="00E96A1B">
          <w:pPr>
            <w:pStyle w:val="TOC2"/>
            <w:rPr>
              <w:rFonts w:asciiTheme="minorHAnsi" w:eastAsiaTheme="minorEastAsia" w:hAnsiTheme="minorHAnsi" w:cstheme="minorBidi"/>
            </w:rPr>
          </w:pPr>
          <w:hyperlink w:anchor="_Toc525300131" w:history="1">
            <w:r w:rsidRPr="00536195">
              <w:rPr>
                <w:rStyle w:val="Hyperlink"/>
              </w:rPr>
              <w:t>6</w:t>
            </w:r>
            <w:r>
              <w:rPr>
                <w:rFonts w:asciiTheme="minorHAnsi" w:eastAsiaTheme="minorEastAsia" w:hAnsiTheme="minorHAnsi" w:cstheme="minorBidi"/>
              </w:rPr>
              <w:tab/>
            </w:r>
            <w:r w:rsidRPr="00536195">
              <w:rPr>
                <w:rStyle w:val="Hyperlink"/>
              </w:rPr>
              <w:t>Ability for Claims to have Read Only access to D&amp;P, Loss MIT, FCL timelines (31918 - 560763)</w:t>
            </w:r>
            <w:r>
              <w:rPr>
                <w:webHidden/>
              </w:rPr>
              <w:tab/>
            </w:r>
            <w:r>
              <w:rPr>
                <w:webHidden/>
              </w:rPr>
              <w:fldChar w:fldCharType="begin"/>
            </w:r>
            <w:r>
              <w:rPr>
                <w:webHidden/>
              </w:rPr>
              <w:instrText xml:space="preserve"> PAGEREF _Toc525300131 \h </w:instrText>
            </w:r>
            <w:r>
              <w:rPr>
                <w:webHidden/>
              </w:rPr>
            </w:r>
            <w:r>
              <w:rPr>
                <w:webHidden/>
              </w:rPr>
              <w:fldChar w:fldCharType="separate"/>
            </w:r>
            <w:r>
              <w:rPr>
                <w:webHidden/>
              </w:rPr>
              <w:t>7</w:t>
            </w:r>
            <w:r>
              <w:rPr>
                <w:webHidden/>
              </w:rPr>
              <w:fldChar w:fldCharType="end"/>
            </w:r>
          </w:hyperlink>
        </w:p>
        <w:p w14:paraId="027C6D5A" w14:textId="2EC67026" w:rsidR="00E96A1B" w:rsidRDefault="00E96A1B">
          <w:pPr>
            <w:pStyle w:val="TOC2"/>
            <w:rPr>
              <w:rFonts w:asciiTheme="minorHAnsi" w:eastAsiaTheme="minorEastAsia" w:hAnsiTheme="minorHAnsi" w:cstheme="minorBidi"/>
            </w:rPr>
          </w:pPr>
          <w:hyperlink w:anchor="_Toc525300132" w:history="1">
            <w:r w:rsidRPr="00536195">
              <w:rPr>
                <w:rStyle w:val="Hyperlink"/>
              </w:rPr>
              <w:t>7</w:t>
            </w:r>
            <w:r>
              <w:rPr>
                <w:rFonts w:asciiTheme="minorHAnsi" w:eastAsiaTheme="minorEastAsia" w:hAnsiTheme="minorHAnsi" w:cstheme="minorBidi"/>
              </w:rPr>
              <w:tab/>
            </w:r>
            <w:r w:rsidRPr="00536195">
              <w:rPr>
                <w:rStyle w:val="Hyperlink"/>
              </w:rPr>
              <w:t>NSC Reporting Requirements (31683; 32087 – 539468)</w:t>
            </w:r>
            <w:r>
              <w:rPr>
                <w:webHidden/>
              </w:rPr>
              <w:tab/>
            </w:r>
            <w:r>
              <w:rPr>
                <w:webHidden/>
              </w:rPr>
              <w:fldChar w:fldCharType="begin"/>
            </w:r>
            <w:r>
              <w:rPr>
                <w:webHidden/>
              </w:rPr>
              <w:instrText xml:space="preserve"> PAGEREF _Toc525300132 \h </w:instrText>
            </w:r>
            <w:r>
              <w:rPr>
                <w:webHidden/>
              </w:rPr>
            </w:r>
            <w:r>
              <w:rPr>
                <w:webHidden/>
              </w:rPr>
              <w:fldChar w:fldCharType="separate"/>
            </w:r>
            <w:r>
              <w:rPr>
                <w:webHidden/>
              </w:rPr>
              <w:t>7</w:t>
            </w:r>
            <w:r>
              <w:rPr>
                <w:webHidden/>
              </w:rPr>
              <w:fldChar w:fldCharType="end"/>
            </w:r>
          </w:hyperlink>
        </w:p>
        <w:p w14:paraId="5DD5D7ED" w14:textId="13CFE945" w:rsidR="004A474C" w:rsidRPr="00EA447C" w:rsidRDefault="00210D33" w:rsidP="007E646A">
          <w:pPr>
            <w:sectPr w:rsidR="004A474C" w:rsidRPr="00EA447C" w:rsidSect="00BD3C81">
              <w:headerReference w:type="default" r:id="rId19"/>
              <w:footerReference w:type="default" r:id="rId2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r>
            <w:rPr>
              <w:b/>
              <w:bCs/>
              <w:noProof/>
            </w:rPr>
            <w:fldChar w:fldCharType="end"/>
          </w:r>
        </w:p>
      </w:sdtContent>
    </w:sdt>
    <w:p w14:paraId="1E46A6C8" w14:textId="3532182A" w:rsidR="00B236B7" w:rsidRDefault="00B236B7" w:rsidP="008F2FFE">
      <w:pPr>
        <w:autoSpaceDE w:val="0"/>
        <w:autoSpaceDN w:val="0"/>
        <w:spacing w:before="60" w:after="60"/>
        <w:jc w:val="both"/>
        <w:rPr>
          <w:rFonts w:ascii="Calibri" w:hAnsi="Calibri"/>
        </w:rPr>
      </w:pPr>
      <w:r w:rsidRPr="000C0BB5">
        <w:rPr>
          <w:rFonts w:ascii="Calibri" w:hAnsi="Calibri"/>
        </w:rPr>
        <w:lastRenderedPageBreak/>
        <w:t xml:space="preserve">If you have any questions regarding the functionality of </w:t>
      </w:r>
      <w:bookmarkStart w:id="0" w:name="_GoBack"/>
      <w:bookmarkEnd w:id="0"/>
      <w:r w:rsidRPr="000C0BB5">
        <w:rPr>
          <w:rFonts w:ascii="Calibri" w:hAnsi="Calibri"/>
        </w:rPr>
        <w:t xml:space="preserve">the software release, please contact the HERMIT Help Desk at 561-899-2610 or at </w:t>
      </w:r>
      <w:hyperlink r:id="rId21" w:history="1">
        <w:r w:rsidRPr="000C0BB5">
          <w:rPr>
            <w:rStyle w:val="Hyperlink"/>
            <w:rFonts w:ascii="Calibri" w:hAnsi="Calibri"/>
          </w:rPr>
          <w:t>servicingsupport@hermitsp.com</w:t>
        </w:r>
      </w:hyperlink>
      <w:r w:rsidRPr="000C0BB5">
        <w:rPr>
          <w:rFonts w:ascii="Calibri" w:hAnsi="Calibri"/>
        </w:rPr>
        <w:t xml:space="preserve">. If you have any policy related questions, please send an email to HUD at </w:t>
      </w:r>
      <w:hyperlink r:id="rId22" w:history="1">
        <w:r w:rsidRPr="000C0BB5">
          <w:rPr>
            <w:rStyle w:val="Hyperlink"/>
            <w:rFonts w:ascii="Calibri" w:hAnsi="Calibri"/>
          </w:rPr>
          <w:t>answers@hud.gov</w:t>
        </w:r>
      </w:hyperlink>
      <w:r w:rsidRPr="000C0BB5">
        <w:rPr>
          <w:rFonts w:ascii="Calibri" w:hAnsi="Calibri"/>
        </w:rPr>
        <w:t xml:space="preserve">. </w:t>
      </w:r>
    </w:p>
    <w:p w14:paraId="72120DAA" w14:textId="1DE67053" w:rsidR="00493C25" w:rsidRDefault="00493C25" w:rsidP="008F2FFE">
      <w:pPr>
        <w:autoSpaceDE w:val="0"/>
        <w:autoSpaceDN w:val="0"/>
        <w:spacing w:before="60" w:after="60"/>
        <w:jc w:val="both"/>
        <w:rPr>
          <w:rFonts w:ascii="Calibri" w:hAnsi="Calibri"/>
        </w:rPr>
      </w:pPr>
    </w:p>
    <w:p w14:paraId="5533FFAF" w14:textId="6E67F501" w:rsidR="00DD79B7" w:rsidRPr="004D011B" w:rsidRDefault="004D011B" w:rsidP="00D86CC9">
      <w:pPr>
        <w:pStyle w:val="Heading2"/>
        <w:numPr>
          <w:ilvl w:val="0"/>
          <w:numId w:val="7"/>
        </w:numPr>
      </w:pPr>
      <w:bookmarkStart w:id="1" w:name="_Toc525300126"/>
      <w:r w:rsidRPr="004D011B">
        <w:t xml:space="preserve">Default Key Dates Report </w:t>
      </w:r>
      <w:r w:rsidRPr="008B0ED3">
        <w:t>Changes</w:t>
      </w:r>
      <w:r w:rsidR="00A63342" w:rsidRPr="008B0ED3">
        <w:t xml:space="preserve"> (550251)</w:t>
      </w:r>
      <w:bookmarkEnd w:id="1"/>
    </w:p>
    <w:p w14:paraId="37D80E4A" w14:textId="77789FB1" w:rsidR="00CE5CA3" w:rsidRDefault="004D011B" w:rsidP="004F0529">
      <w:pPr>
        <w:ind w:left="720"/>
        <w:jc w:val="both"/>
      </w:pPr>
      <w:r>
        <w:t xml:space="preserve">The Default Key Dates report under Reports &gt; Servicer Reports &gt; Daily Reports has been updated to add 17 additional fields and </w:t>
      </w:r>
      <w:r w:rsidR="00C9657D">
        <w:t>rename 1</w:t>
      </w:r>
      <w:r>
        <w:t xml:space="preserve"> existing field.  </w:t>
      </w:r>
      <w:r w:rsidR="007432E2">
        <w:t xml:space="preserve">The field </w:t>
      </w:r>
      <w:r w:rsidR="007432E2" w:rsidRPr="007432E2">
        <w:t>previously named "Obtain Appraisal - 15 Day prior to Foreclosure Sale"</w:t>
      </w:r>
      <w:r w:rsidR="007432E2">
        <w:t xml:space="preserve"> was renamed to </w:t>
      </w:r>
      <w:r w:rsidR="007432E2" w:rsidRPr="007432E2">
        <w:t>"FCL_FCL_Sale_Appraisal_Date</w:t>
      </w:r>
      <w:r w:rsidR="007432E2">
        <w:t>.” Below is a list of the fields and the field mapping:</w:t>
      </w:r>
    </w:p>
    <w:p w14:paraId="4F0E1B4D" w14:textId="5FE28923" w:rsidR="00B41021" w:rsidRDefault="00B41021" w:rsidP="004F0529">
      <w:pPr>
        <w:ind w:left="720"/>
        <w:jc w:val="both"/>
      </w:pPr>
    </w:p>
    <w:tbl>
      <w:tblPr>
        <w:tblW w:w="5000" w:type="pct"/>
        <w:tblLook w:val="04A0" w:firstRow="1" w:lastRow="0" w:firstColumn="1" w:lastColumn="0" w:noHBand="0" w:noVBand="1"/>
      </w:tblPr>
      <w:tblGrid>
        <w:gridCol w:w="761"/>
        <w:gridCol w:w="3267"/>
        <w:gridCol w:w="2266"/>
        <w:gridCol w:w="3056"/>
      </w:tblGrid>
      <w:tr w:rsidR="007432E2" w:rsidRPr="003848CB" w14:paraId="6ED44578" w14:textId="77777777" w:rsidTr="007432E2">
        <w:trPr>
          <w:trHeight w:val="420"/>
        </w:trPr>
        <w:tc>
          <w:tcPr>
            <w:tcW w:w="407"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2CC8A8A4" w14:textId="77777777" w:rsidR="003848CB" w:rsidRPr="003848CB" w:rsidRDefault="003848CB" w:rsidP="003848CB">
            <w:pPr>
              <w:spacing w:before="0" w:after="0"/>
              <w:rPr>
                <w:rFonts w:ascii="Calibri" w:eastAsia="Times New Roman" w:hAnsi="Calibri" w:cs="Calibri"/>
                <w:b/>
                <w:bCs/>
                <w:sz w:val="16"/>
                <w:szCs w:val="16"/>
              </w:rPr>
            </w:pPr>
            <w:r w:rsidRPr="003848CB">
              <w:rPr>
                <w:rFonts w:ascii="Calibri" w:eastAsia="Times New Roman" w:hAnsi="Calibri" w:cs="Calibri"/>
                <w:b/>
                <w:bCs/>
                <w:sz w:val="16"/>
                <w:szCs w:val="16"/>
              </w:rPr>
              <w:t>Field Number</w:t>
            </w:r>
          </w:p>
        </w:tc>
        <w:tc>
          <w:tcPr>
            <w:tcW w:w="1747" w:type="pct"/>
            <w:tcBorders>
              <w:top w:val="single" w:sz="4" w:space="0" w:color="auto"/>
              <w:left w:val="nil"/>
              <w:bottom w:val="single" w:sz="4" w:space="0" w:color="auto"/>
              <w:right w:val="single" w:sz="4" w:space="0" w:color="auto"/>
            </w:tcBorders>
            <w:shd w:val="clear" w:color="000000" w:fill="DDEBF7"/>
            <w:vAlign w:val="center"/>
            <w:hideMark/>
          </w:tcPr>
          <w:p w14:paraId="28FA5473" w14:textId="77777777" w:rsidR="003848CB" w:rsidRPr="003848CB" w:rsidRDefault="003848CB" w:rsidP="003848CB">
            <w:pPr>
              <w:spacing w:before="0" w:after="0"/>
              <w:rPr>
                <w:rFonts w:ascii="Calibri" w:eastAsia="Times New Roman" w:hAnsi="Calibri" w:cs="Calibri"/>
                <w:b/>
                <w:bCs/>
                <w:sz w:val="16"/>
                <w:szCs w:val="16"/>
              </w:rPr>
            </w:pPr>
            <w:r w:rsidRPr="003848CB">
              <w:rPr>
                <w:rFonts w:ascii="Calibri" w:eastAsia="Times New Roman" w:hAnsi="Calibri" w:cs="Calibri"/>
                <w:b/>
                <w:bCs/>
                <w:sz w:val="16"/>
                <w:szCs w:val="16"/>
              </w:rPr>
              <w:t>Field Name</w:t>
            </w:r>
          </w:p>
        </w:tc>
        <w:tc>
          <w:tcPr>
            <w:tcW w:w="1212" w:type="pct"/>
            <w:tcBorders>
              <w:top w:val="single" w:sz="4" w:space="0" w:color="auto"/>
              <w:left w:val="nil"/>
              <w:bottom w:val="single" w:sz="4" w:space="0" w:color="auto"/>
              <w:right w:val="single" w:sz="4" w:space="0" w:color="auto"/>
            </w:tcBorders>
            <w:shd w:val="clear" w:color="000000" w:fill="DDEBF7"/>
            <w:vAlign w:val="center"/>
            <w:hideMark/>
          </w:tcPr>
          <w:p w14:paraId="26869473" w14:textId="77777777" w:rsidR="003848CB" w:rsidRPr="003848CB" w:rsidRDefault="003848CB" w:rsidP="003848CB">
            <w:pPr>
              <w:spacing w:before="0" w:after="0"/>
              <w:rPr>
                <w:rFonts w:ascii="Calibri" w:eastAsia="Times New Roman" w:hAnsi="Calibri" w:cs="Calibri"/>
                <w:b/>
                <w:bCs/>
                <w:sz w:val="16"/>
                <w:szCs w:val="16"/>
              </w:rPr>
            </w:pPr>
            <w:r w:rsidRPr="003848CB">
              <w:rPr>
                <w:rFonts w:ascii="Calibri" w:eastAsia="Times New Roman" w:hAnsi="Calibri" w:cs="Calibri"/>
                <w:b/>
                <w:bCs/>
                <w:sz w:val="16"/>
                <w:szCs w:val="16"/>
              </w:rPr>
              <w:t>Timeline (if applicable)</w:t>
            </w:r>
          </w:p>
        </w:tc>
        <w:tc>
          <w:tcPr>
            <w:tcW w:w="1634" w:type="pct"/>
            <w:tcBorders>
              <w:top w:val="single" w:sz="4" w:space="0" w:color="auto"/>
              <w:left w:val="nil"/>
              <w:bottom w:val="single" w:sz="4" w:space="0" w:color="auto"/>
              <w:right w:val="single" w:sz="4" w:space="0" w:color="auto"/>
            </w:tcBorders>
            <w:shd w:val="clear" w:color="000000" w:fill="DDEBF7"/>
            <w:vAlign w:val="center"/>
            <w:hideMark/>
          </w:tcPr>
          <w:p w14:paraId="13F9BCFF" w14:textId="77777777" w:rsidR="003848CB" w:rsidRPr="003848CB" w:rsidRDefault="003848CB" w:rsidP="003848CB">
            <w:pPr>
              <w:spacing w:before="0" w:after="0"/>
              <w:rPr>
                <w:rFonts w:ascii="Calibri" w:eastAsia="Times New Roman" w:hAnsi="Calibri" w:cs="Calibri"/>
                <w:b/>
                <w:bCs/>
                <w:sz w:val="16"/>
                <w:szCs w:val="16"/>
              </w:rPr>
            </w:pPr>
            <w:r w:rsidRPr="003848CB">
              <w:rPr>
                <w:rFonts w:ascii="Calibri" w:eastAsia="Times New Roman" w:hAnsi="Calibri" w:cs="Calibri"/>
                <w:b/>
                <w:bCs/>
                <w:sz w:val="16"/>
                <w:szCs w:val="16"/>
              </w:rPr>
              <w:t>Step Completion Date / Field Name (If Applicable)</w:t>
            </w:r>
          </w:p>
        </w:tc>
      </w:tr>
      <w:tr w:rsidR="003848CB" w:rsidRPr="003848CB" w14:paraId="71753DDF" w14:textId="77777777" w:rsidTr="007432E2">
        <w:trPr>
          <w:trHeight w:val="290"/>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607A0DB2" w14:textId="77777777" w:rsidR="003848CB" w:rsidRPr="003848CB" w:rsidRDefault="003848CB" w:rsidP="003848CB">
            <w:pPr>
              <w:spacing w:before="0" w:after="0"/>
              <w:jc w:val="right"/>
              <w:rPr>
                <w:rFonts w:ascii="Calibri" w:eastAsia="Times New Roman" w:hAnsi="Calibri" w:cs="Calibri"/>
                <w:sz w:val="16"/>
                <w:szCs w:val="16"/>
              </w:rPr>
            </w:pPr>
            <w:r w:rsidRPr="003848CB">
              <w:rPr>
                <w:rFonts w:ascii="Calibri" w:eastAsia="Times New Roman" w:hAnsi="Calibri" w:cs="Calibri"/>
                <w:sz w:val="16"/>
                <w:szCs w:val="16"/>
              </w:rPr>
              <w:t>29</w:t>
            </w:r>
          </w:p>
        </w:tc>
        <w:tc>
          <w:tcPr>
            <w:tcW w:w="1747" w:type="pct"/>
            <w:tcBorders>
              <w:top w:val="nil"/>
              <w:left w:val="nil"/>
              <w:bottom w:val="single" w:sz="4" w:space="0" w:color="auto"/>
              <w:right w:val="single" w:sz="4" w:space="0" w:color="auto"/>
            </w:tcBorders>
            <w:shd w:val="clear" w:color="auto" w:fill="auto"/>
            <w:vAlign w:val="center"/>
            <w:hideMark/>
          </w:tcPr>
          <w:p w14:paraId="456C3E4E"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FCL_FCL_Sale_Appraisal_Date</w:t>
            </w:r>
          </w:p>
        </w:tc>
        <w:tc>
          <w:tcPr>
            <w:tcW w:w="1212" w:type="pct"/>
            <w:tcBorders>
              <w:top w:val="nil"/>
              <w:left w:val="nil"/>
              <w:bottom w:val="single" w:sz="4" w:space="0" w:color="auto"/>
              <w:right w:val="single" w:sz="4" w:space="0" w:color="auto"/>
            </w:tcBorders>
            <w:shd w:val="clear" w:color="auto" w:fill="auto"/>
            <w:vAlign w:val="center"/>
            <w:hideMark/>
          </w:tcPr>
          <w:p w14:paraId="649F0B9A"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Foreclosure</w:t>
            </w:r>
          </w:p>
        </w:tc>
        <w:tc>
          <w:tcPr>
            <w:tcW w:w="1634" w:type="pct"/>
            <w:tcBorders>
              <w:top w:val="nil"/>
              <w:left w:val="nil"/>
              <w:bottom w:val="single" w:sz="4" w:space="0" w:color="auto"/>
              <w:right w:val="single" w:sz="4" w:space="0" w:color="auto"/>
            </w:tcBorders>
            <w:shd w:val="clear" w:color="auto" w:fill="auto"/>
            <w:vAlign w:val="center"/>
            <w:hideMark/>
          </w:tcPr>
          <w:p w14:paraId="448D07E9"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Foreclosure Sale Appraisal Date</w:t>
            </w:r>
          </w:p>
        </w:tc>
      </w:tr>
      <w:tr w:rsidR="003848CB" w:rsidRPr="003848CB" w14:paraId="1D0A8011" w14:textId="77777777" w:rsidTr="007432E2">
        <w:trPr>
          <w:trHeight w:val="290"/>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39D3981C" w14:textId="77777777" w:rsidR="003848CB" w:rsidRPr="003848CB" w:rsidRDefault="003848CB" w:rsidP="003848CB">
            <w:pPr>
              <w:spacing w:before="0" w:after="0"/>
              <w:jc w:val="right"/>
              <w:rPr>
                <w:rFonts w:ascii="Calibri" w:eastAsia="Times New Roman" w:hAnsi="Calibri" w:cs="Calibri"/>
                <w:sz w:val="16"/>
                <w:szCs w:val="16"/>
              </w:rPr>
            </w:pPr>
            <w:r w:rsidRPr="003848CB">
              <w:rPr>
                <w:rFonts w:ascii="Calibri" w:eastAsia="Times New Roman" w:hAnsi="Calibri" w:cs="Calibri"/>
                <w:sz w:val="16"/>
                <w:szCs w:val="16"/>
              </w:rPr>
              <w:t>98</w:t>
            </w:r>
          </w:p>
        </w:tc>
        <w:tc>
          <w:tcPr>
            <w:tcW w:w="1747" w:type="pct"/>
            <w:tcBorders>
              <w:top w:val="nil"/>
              <w:left w:val="nil"/>
              <w:bottom w:val="single" w:sz="4" w:space="0" w:color="auto"/>
              <w:right w:val="single" w:sz="4" w:space="0" w:color="auto"/>
            </w:tcBorders>
            <w:shd w:val="clear" w:color="auto" w:fill="auto"/>
            <w:vAlign w:val="center"/>
            <w:hideMark/>
          </w:tcPr>
          <w:p w14:paraId="057F4D02"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FHA_Case_Assignment_Date</w:t>
            </w:r>
          </w:p>
        </w:tc>
        <w:tc>
          <w:tcPr>
            <w:tcW w:w="1212" w:type="pct"/>
            <w:tcBorders>
              <w:top w:val="nil"/>
              <w:left w:val="nil"/>
              <w:bottom w:val="single" w:sz="4" w:space="0" w:color="auto"/>
              <w:right w:val="single" w:sz="4" w:space="0" w:color="auto"/>
            </w:tcBorders>
            <w:shd w:val="clear" w:color="auto" w:fill="auto"/>
            <w:vAlign w:val="center"/>
            <w:hideMark/>
          </w:tcPr>
          <w:p w14:paraId="7FB9E93D"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N/A</w:t>
            </w:r>
          </w:p>
        </w:tc>
        <w:tc>
          <w:tcPr>
            <w:tcW w:w="1634" w:type="pct"/>
            <w:tcBorders>
              <w:top w:val="nil"/>
              <w:left w:val="nil"/>
              <w:bottom w:val="single" w:sz="4" w:space="0" w:color="auto"/>
              <w:right w:val="single" w:sz="4" w:space="0" w:color="auto"/>
            </w:tcBorders>
            <w:shd w:val="clear" w:color="auto" w:fill="auto"/>
            <w:vAlign w:val="center"/>
            <w:hideMark/>
          </w:tcPr>
          <w:p w14:paraId="1A35CD1D"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FHA Case # Assignment Date</w:t>
            </w:r>
          </w:p>
        </w:tc>
      </w:tr>
      <w:tr w:rsidR="003848CB" w:rsidRPr="003848CB" w14:paraId="7A740CF4" w14:textId="77777777" w:rsidTr="007432E2">
        <w:trPr>
          <w:trHeight w:val="290"/>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36DFDE4C" w14:textId="77777777" w:rsidR="003848CB" w:rsidRPr="003848CB" w:rsidRDefault="003848CB" w:rsidP="003848CB">
            <w:pPr>
              <w:spacing w:before="0" w:after="0"/>
              <w:jc w:val="right"/>
              <w:rPr>
                <w:rFonts w:ascii="Calibri" w:eastAsia="Times New Roman" w:hAnsi="Calibri" w:cs="Calibri"/>
                <w:sz w:val="16"/>
                <w:szCs w:val="16"/>
              </w:rPr>
            </w:pPr>
            <w:r w:rsidRPr="003848CB">
              <w:rPr>
                <w:rFonts w:ascii="Calibri" w:eastAsia="Times New Roman" w:hAnsi="Calibri" w:cs="Calibri"/>
                <w:sz w:val="16"/>
                <w:szCs w:val="16"/>
              </w:rPr>
              <w:t>99</w:t>
            </w:r>
          </w:p>
        </w:tc>
        <w:tc>
          <w:tcPr>
            <w:tcW w:w="1747" w:type="pct"/>
            <w:tcBorders>
              <w:top w:val="nil"/>
              <w:left w:val="nil"/>
              <w:bottom w:val="single" w:sz="4" w:space="0" w:color="auto"/>
              <w:right w:val="single" w:sz="4" w:space="0" w:color="auto"/>
            </w:tcBorders>
            <w:shd w:val="clear" w:color="auto" w:fill="auto"/>
            <w:vAlign w:val="center"/>
            <w:hideMark/>
          </w:tcPr>
          <w:p w14:paraId="455FE672"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Loss_Mit_Short_Sale_Deed_Record_Date</w:t>
            </w:r>
          </w:p>
        </w:tc>
        <w:tc>
          <w:tcPr>
            <w:tcW w:w="1212" w:type="pct"/>
            <w:tcBorders>
              <w:top w:val="nil"/>
              <w:left w:val="nil"/>
              <w:bottom w:val="single" w:sz="4" w:space="0" w:color="auto"/>
              <w:right w:val="single" w:sz="4" w:space="0" w:color="auto"/>
            </w:tcBorders>
            <w:shd w:val="clear" w:color="auto" w:fill="auto"/>
            <w:vAlign w:val="center"/>
            <w:hideMark/>
          </w:tcPr>
          <w:p w14:paraId="0B187F48"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Loss Mitigation - Short Sale</w:t>
            </w:r>
          </w:p>
        </w:tc>
        <w:tc>
          <w:tcPr>
            <w:tcW w:w="1634" w:type="pct"/>
            <w:tcBorders>
              <w:top w:val="nil"/>
              <w:left w:val="nil"/>
              <w:bottom w:val="single" w:sz="4" w:space="0" w:color="auto"/>
              <w:right w:val="single" w:sz="4" w:space="0" w:color="auto"/>
            </w:tcBorders>
            <w:shd w:val="clear" w:color="auto" w:fill="auto"/>
            <w:vAlign w:val="center"/>
            <w:hideMark/>
          </w:tcPr>
          <w:p w14:paraId="45D794CB"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Deed Recorded Date</w:t>
            </w:r>
          </w:p>
        </w:tc>
      </w:tr>
      <w:tr w:rsidR="003848CB" w:rsidRPr="003848CB" w14:paraId="490D0FDD" w14:textId="77777777" w:rsidTr="007432E2">
        <w:trPr>
          <w:trHeight w:val="290"/>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5121EB58" w14:textId="77777777" w:rsidR="003848CB" w:rsidRPr="003848CB" w:rsidRDefault="003848CB" w:rsidP="003848CB">
            <w:pPr>
              <w:spacing w:before="0" w:after="0"/>
              <w:jc w:val="right"/>
              <w:rPr>
                <w:rFonts w:ascii="Calibri" w:eastAsia="Times New Roman" w:hAnsi="Calibri" w:cs="Calibri"/>
                <w:sz w:val="16"/>
                <w:szCs w:val="16"/>
              </w:rPr>
            </w:pPr>
            <w:r w:rsidRPr="003848CB">
              <w:rPr>
                <w:rFonts w:ascii="Calibri" w:eastAsia="Times New Roman" w:hAnsi="Calibri" w:cs="Calibri"/>
                <w:sz w:val="16"/>
                <w:szCs w:val="16"/>
              </w:rPr>
              <w:t>100</w:t>
            </w:r>
          </w:p>
        </w:tc>
        <w:tc>
          <w:tcPr>
            <w:tcW w:w="1747" w:type="pct"/>
            <w:tcBorders>
              <w:top w:val="nil"/>
              <w:left w:val="nil"/>
              <w:bottom w:val="single" w:sz="4" w:space="0" w:color="auto"/>
              <w:right w:val="single" w:sz="4" w:space="0" w:color="auto"/>
            </w:tcBorders>
            <w:shd w:val="clear" w:color="auto" w:fill="auto"/>
            <w:vAlign w:val="center"/>
            <w:hideMark/>
          </w:tcPr>
          <w:p w14:paraId="1D4E6ECE"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FCL_FCL_Eviction_Restriction_Expired</w:t>
            </w:r>
          </w:p>
        </w:tc>
        <w:tc>
          <w:tcPr>
            <w:tcW w:w="1212" w:type="pct"/>
            <w:tcBorders>
              <w:top w:val="nil"/>
              <w:left w:val="nil"/>
              <w:bottom w:val="single" w:sz="4" w:space="0" w:color="auto"/>
              <w:right w:val="single" w:sz="4" w:space="0" w:color="auto"/>
            </w:tcBorders>
            <w:shd w:val="clear" w:color="auto" w:fill="auto"/>
            <w:vAlign w:val="center"/>
            <w:hideMark/>
          </w:tcPr>
          <w:p w14:paraId="64FD9486"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Foreclosure</w:t>
            </w:r>
          </w:p>
        </w:tc>
        <w:tc>
          <w:tcPr>
            <w:tcW w:w="1634" w:type="pct"/>
            <w:tcBorders>
              <w:top w:val="nil"/>
              <w:left w:val="nil"/>
              <w:bottom w:val="single" w:sz="4" w:space="0" w:color="auto"/>
              <w:right w:val="single" w:sz="4" w:space="0" w:color="auto"/>
            </w:tcBorders>
            <w:shd w:val="clear" w:color="auto" w:fill="auto"/>
            <w:vAlign w:val="center"/>
            <w:hideMark/>
          </w:tcPr>
          <w:p w14:paraId="6F37C1A7"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Eviction Restriction Expired</w:t>
            </w:r>
          </w:p>
        </w:tc>
      </w:tr>
      <w:tr w:rsidR="003848CB" w:rsidRPr="003848CB" w14:paraId="22CB064F" w14:textId="77777777" w:rsidTr="007432E2">
        <w:trPr>
          <w:trHeight w:val="290"/>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15267637" w14:textId="77777777" w:rsidR="003848CB" w:rsidRPr="003848CB" w:rsidRDefault="003848CB" w:rsidP="003848CB">
            <w:pPr>
              <w:spacing w:before="0" w:after="0"/>
              <w:jc w:val="right"/>
              <w:rPr>
                <w:rFonts w:ascii="Calibri" w:eastAsia="Times New Roman" w:hAnsi="Calibri" w:cs="Calibri"/>
                <w:sz w:val="16"/>
                <w:szCs w:val="16"/>
              </w:rPr>
            </w:pPr>
            <w:r w:rsidRPr="003848CB">
              <w:rPr>
                <w:rFonts w:ascii="Calibri" w:eastAsia="Times New Roman" w:hAnsi="Calibri" w:cs="Calibri"/>
                <w:sz w:val="16"/>
                <w:szCs w:val="16"/>
              </w:rPr>
              <w:t>101</w:t>
            </w:r>
          </w:p>
        </w:tc>
        <w:tc>
          <w:tcPr>
            <w:tcW w:w="1747" w:type="pct"/>
            <w:tcBorders>
              <w:top w:val="nil"/>
              <w:left w:val="nil"/>
              <w:bottom w:val="single" w:sz="4" w:space="0" w:color="auto"/>
              <w:right w:val="single" w:sz="4" w:space="0" w:color="auto"/>
            </w:tcBorders>
            <w:shd w:val="clear" w:color="auto" w:fill="auto"/>
            <w:vAlign w:val="center"/>
            <w:hideMark/>
          </w:tcPr>
          <w:p w14:paraId="7F91E927"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FCL_FCL_Eviction_Intiation</w:t>
            </w:r>
          </w:p>
        </w:tc>
        <w:tc>
          <w:tcPr>
            <w:tcW w:w="1212" w:type="pct"/>
            <w:tcBorders>
              <w:top w:val="nil"/>
              <w:left w:val="nil"/>
              <w:bottom w:val="single" w:sz="4" w:space="0" w:color="auto"/>
              <w:right w:val="single" w:sz="4" w:space="0" w:color="auto"/>
            </w:tcBorders>
            <w:shd w:val="clear" w:color="auto" w:fill="auto"/>
            <w:vAlign w:val="center"/>
            <w:hideMark/>
          </w:tcPr>
          <w:p w14:paraId="1BAA80D2"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Foreclosure</w:t>
            </w:r>
          </w:p>
        </w:tc>
        <w:tc>
          <w:tcPr>
            <w:tcW w:w="1634" w:type="pct"/>
            <w:tcBorders>
              <w:top w:val="nil"/>
              <w:left w:val="nil"/>
              <w:bottom w:val="single" w:sz="4" w:space="0" w:color="auto"/>
              <w:right w:val="single" w:sz="4" w:space="0" w:color="auto"/>
            </w:tcBorders>
            <w:shd w:val="clear" w:color="auto" w:fill="auto"/>
            <w:vAlign w:val="center"/>
            <w:hideMark/>
          </w:tcPr>
          <w:p w14:paraId="771CB14E"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Eviction Initiation</w:t>
            </w:r>
          </w:p>
        </w:tc>
      </w:tr>
      <w:tr w:rsidR="003848CB" w:rsidRPr="003848CB" w14:paraId="1A0299D2" w14:textId="77777777" w:rsidTr="007432E2">
        <w:trPr>
          <w:trHeight w:val="290"/>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61BDB9AC" w14:textId="77777777" w:rsidR="003848CB" w:rsidRPr="003848CB" w:rsidRDefault="003848CB" w:rsidP="003848CB">
            <w:pPr>
              <w:spacing w:before="0" w:after="0"/>
              <w:jc w:val="right"/>
              <w:rPr>
                <w:rFonts w:ascii="Calibri" w:eastAsia="Times New Roman" w:hAnsi="Calibri" w:cs="Calibri"/>
                <w:sz w:val="16"/>
                <w:szCs w:val="16"/>
              </w:rPr>
            </w:pPr>
            <w:r w:rsidRPr="003848CB">
              <w:rPr>
                <w:rFonts w:ascii="Calibri" w:eastAsia="Times New Roman" w:hAnsi="Calibri" w:cs="Calibri"/>
                <w:sz w:val="16"/>
                <w:szCs w:val="16"/>
              </w:rPr>
              <w:t>102</w:t>
            </w:r>
          </w:p>
        </w:tc>
        <w:tc>
          <w:tcPr>
            <w:tcW w:w="1747" w:type="pct"/>
            <w:tcBorders>
              <w:top w:val="nil"/>
              <w:left w:val="nil"/>
              <w:bottom w:val="single" w:sz="4" w:space="0" w:color="auto"/>
              <w:right w:val="single" w:sz="4" w:space="0" w:color="auto"/>
            </w:tcBorders>
            <w:shd w:val="clear" w:color="auto" w:fill="auto"/>
            <w:vAlign w:val="center"/>
            <w:hideMark/>
          </w:tcPr>
          <w:p w14:paraId="4688E56F"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D_P_wo_HUD_Notification_Sent_to_Borrower</w:t>
            </w:r>
          </w:p>
        </w:tc>
        <w:tc>
          <w:tcPr>
            <w:tcW w:w="1212" w:type="pct"/>
            <w:tcBorders>
              <w:top w:val="nil"/>
              <w:left w:val="nil"/>
              <w:bottom w:val="single" w:sz="4" w:space="0" w:color="auto"/>
              <w:right w:val="single" w:sz="4" w:space="0" w:color="auto"/>
            </w:tcBorders>
            <w:shd w:val="clear" w:color="auto" w:fill="auto"/>
            <w:vAlign w:val="center"/>
            <w:hideMark/>
          </w:tcPr>
          <w:p w14:paraId="0CD6A706"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Due &amp; Payable w/o HUD Approval</w:t>
            </w:r>
          </w:p>
        </w:tc>
        <w:tc>
          <w:tcPr>
            <w:tcW w:w="1634" w:type="pct"/>
            <w:tcBorders>
              <w:top w:val="nil"/>
              <w:left w:val="nil"/>
              <w:bottom w:val="single" w:sz="4" w:space="0" w:color="auto"/>
              <w:right w:val="single" w:sz="4" w:space="0" w:color="auto"/>
            </w:tcBorders>
            <w:shd w:val="clear" w:color="auto" w:fill="auto"/>
            <w:vAlign w:val="center"/>
            <w:hideMark/>
          </w:tcPr>
          <w:p w14:paraId="21D24089"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Notification Sent to Borrower</w:t>
            </w:r>
          </w:p>
        </w:tc>
      </w:tr>
      <w:tr w:rsidR="003848CB" w:rsidRPr="003848CB" w14:paraId="593D5E0C" w14:textId="77777777" w:rsidTr="007432E2">
        <w:trPr>
          <w:trHeight w:val="290"/>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70D3BCCA" w14:textId="77777777" w:rsidR="003848CB" w:rsidRPr="003848CB" w:rsidRDefault="003848CB" w:rsidP="003848CB">
            <w:pPr>
              <w:spacing w:before="0" w:after="0"/>
              <w:jc w:val="right"/>
              <w:rPr>
                <w:rFonts w:ascii="Calibri" w:eastAsia="Times New Roman" w:hAnsi="Calibri" w:cs="Calibri"/>
                <w:sz w:val="16"/>
                <w:szCs w:val="16"/>
              </w:rPr>
            </w:pPr>
            <w:r w:rsidRPr="003848CB">
              <w:rPr>
                <w:rFonts w:ascii="Calibri" w:eastAsia="Times New Roman" w:hAnsi="Calibri" w:cs="Calibri"/>
                <w:sz w:val="16"/>
                <w:szCs w:val="16"/>
              </w:rPr>
              <w:t>103</w:t>
            </w:r>
          </w:p>
        </w:tc>
        <w:tc>
          <w:tcPr>
            <w:tcW w:w="1747" w:type="pct"/>
            <w:tcBorders>
              <w:top w:val="nil"/>
              <w:left w:val="nil"/>
              <w:bottom w:val="single" w:sz="4" w:space="0" w:color="auto"/>
              <w:right w:val="single" w:sz="4" w:space="0" w:color="auto"/>
            </w:tcBorders>
            <w:shd w:val="clear" w:color="auto" w:fill="auto"/>
            <w:vAlign w:val="center"/>
            <w:hideMark/>
          </w:tcPr>
          <w:p w14:paraId="05FE97BC"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Corp_Advance_Eviction_Balance</w:t>
            </w:r>
          </w:p>
        </w:tc>
        <w:tc>
          <w:tcPr>
            <w:tcW w:w="1212" w:type="pct"/>
            <w:tcBorders>
              <w:top w:val="nil"/>
              <w:left w:val="nil"/>
              <w:bottom w:val="single" w:sz="4" w:space="0" w:color="auto"/>
              <w:right w:val="single" w:sz="4" w:space="0" w:color="auto"/>
            </w:tcBorders>
            <w:shd w:val="clear" w:color="auto" w:fill="auto"/>
            <w:vAlign w:val="center"/>
            <w:hideMark/>
          </w:tcPr>
          <w:p w14:paraId="130FAEA3"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NA: Transaction category balance</w:t>
            </w:r>
          </w:p>
        </w:tc>
        <w:tc>
          <w:tcPr>
            <w:tcW w:w="1634" w:type="pct"/>
            <w:tcBorders>
              <w:top w:val="nil"/>
              <w:left w:val="nil"/>
              <w:bottom w:val="single" w:sz="4" w:space="0" w:color="auto"/>
              <w:right w:val="single" w:sz="4" w:space="0" w:color="auto"/>
            </w:tcBorders>
            <w:shd w:val="clear" w:color="auto" w:fill="auto"/>
            <w:vAlign w:val="center"/>
            <w:hideMark/>
          </w:tcPr>
          <w:p w14:paraId="5BAB648D"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 xml:space="preserve">s305 Corp Advance - Eviction </w:t>
            </w:r>
          </w:p>
        </w:tc>
      </w:tr>
      <w:tr w:rsidR="003848CB" w:rsidRPr="003848CB" w14:paraId="5DF22C2E" w14:textId="77777777" w:rsidTr="007432E2">
        <w:trPr>
          <w:trHeight w:val="420"/>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224DD09F" w14:textId="77777777" w:rsidR="003848CB" w:rsidRPr="003848CB" w:rsidRDefault="003848CB" w:rsidP="003848CB">
            <w:pPr>
              <w:spacing w:before="0" w:after="0"/>
              <w:jc w:val="right"/>
              <w:rPr>
                <w:rFonts w:ascii="Calibri" w:eastAsia="Times New Roman" w:hAnsi="Calibri" w:cs="Calibri"/>
                <w:sz w:val="16"/>
                <w:szCs w:val="16"/>
              </w:rPr>
            </w:pPr>
            <w:r w:rsidRPr="003848CB">
              <w:rPr>
                <w:rFonts w:ascii="Calibri" w:eastAsia="Times New Roman" w:hAnsi="Calibri" w:cs="Calibri"/>
                <w:sz w:val="16"/>
                <w:szCs w:val="16"/>
              </w:rPr>
              <w:t>104</w:t>
            </w:r>
          </w:p>
        </w:tc>
        <w:tc>
          <w:tcPr>
            <w:tcW w:w="1747" w:type="pct"/>
            <w:tcBorders>
              <w:top w:val="nil"/>
              <w:left w:val="nil"/>
              <w:bottom w:val="single" w:sz="4" w:space="0" w:color="auto"/>
              <w:right w:val="single" w:sz="4" w:space="0" w:color="auto"/>
            </w:tcBorders>
            <w:shd w:val="clear" w:color="auto" w:fill="auto"/>
            <w:vAlign w:val="center"/>
            <w:hideMark/>
          </w:tcPr>
          <w:p w14:paraId="1E492A92"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CT21_Ext_Expiration_Date</w:t>
            </w:r>
          </w:p>
        </w:tc>
        <w:tc>
          <w:tcPr>
            <w:tcW w:w="1212" w:type="pct"/>
            <w:tcBorders>
              <w:top w:val="nil"/>
              <w:left w:val="nil"/>
              <w:bottom w:val="single" w:sz="4" w:space="0" w:color="auto"/>
              <w:right w:val="single" w:sz="4" w:space="0" w:color="auto"/>
            </w:tcBorders>
            <w:shd w:val="clear" w:color="auto" w:fill="auto"/>
            <w:vAlign w:val="center"/>
            <w:hideMark/>
          </w:tcPr>
          <w:p w14:paraId="77F2EF76"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N/A: Claims Disposition Screen</w:t>
            </w:r>
          </w:p>
        </w:tc>
        <w:tc>
          <w:tcPr>
            <w:tcW w:w="1634" w:type="pct"/>
            <w:tcBorders>
              <w:top w:val="nil"/>
              <w:left w:val="nil"/>
              <w:bottom w:val="single" w:sz="4" w:space="0" w:color="auto"/>
              <w:right w:val="single" w:sz="4" w:space="0" w:color="auto"/>
            </w:tcBorders>
            <w:shd w:val="clear" w:color="auto" w:fill="auto"/>
            <w:vAlign w:val="center"/>
            <w:hideMark/>
          </w:tcPr>
          <w:p w14:paraId="3DD98C8F"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 xml:space="preserve">Block #19: Exp. Date of Approved Ext (1st Legal to Commence FCL / Deed in Lieu): </w:t>
            </w:r>
          </w:p>
        </w:tc>
      </w:tr>
      <w:tr w:rsidR="003848CB" w:rsidRPr="003848CB" w14:paraId="72D8B488" w14:textId="77777777" w:rsidTr="007432E2">
        <w:trPr>
          <w:trHeight w:val="290"/>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2E95BF92" w14:textId="77777777" w:rsidR="003848CB" w:rsidRPr="003848CB" w:rsidRDefault="003848CB" w:rsidP="003848CB">
            <w:pPr>
              <w:spacing w:before="0" w:after="0"/>
              <w:jc w:val="right"/>
              <w:rPr>
                <w:rFonts w:ascii="Calibri" w:eastAsia="Times New Roman" w:hAnsi="Calibri" w:cs="Calibri"/>
                <w:sz w:val="16"/>
                <w:szCs w:val="16"/>
              </w:rPr>
            </w:pPr>
            <w:r w:rsidRPr="003848CB">
              <w:rPr>
                <w:rFonts w:ascii="Calibri" w:eastAsia="Times New Roman" w:hAnsi="Calibri" w:cs="Calibri"/>
                <w:sz w:val="16"/>
                <w:szCs w:val="16"/>
              </w:rPr>
              <w:t>105</w:t>
            </w:r>
          </w:p>
        </w:tc>
        <w:tc>
          <w:tcPr>
            <w:tcW w:w="1747" w:type="pct"/>
            <w:tcBorders>
              <w:top w:val="nil"/>
              <w:left w:val="nil"/>
              <w:bottom w:val="single" w:sz="4" w:space="0" w:color="auto"/>
              <w:right w:val="single" w:sz="4" w:space="0" w:color="auto"/>
            </w:tcBorders>
            <w:shd w:val="clear" w:color="auto" w:fill="auto"/>
            <w:vAlign w:val="center"/>
            <w:hideMark/>
          </w:tcPr>
          <w:p w14:paraId="41E31C3B"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CT21_DIL_Completion_Date</w:t>
            </w:r>
          </w:p>
        </w:tc>
        <w:tc>
          <w:tcPr>
            <w:tcW w:w="1212" w:type="pct"/>
            <w:tcBorders>
              <w:top w:val="nil"/>
              <w:left w:val="nil"/>
              <w:bottom w:val="single" w:sz="4" w:space="0" w:color="auto"/>
              <w:right w:val="single" w:sz="4" w:space="0" w:color="auto"/>
            </w:tcBorders>
            <w:shd w:val="clear" w:color="auto" w:fill="auto"/>
            <w:vAlign w:val="center"/>
            <w:hideMark/>
          </w:tcPr>
          <w:p w14:paraId="40BED541"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N/A: Claims Disposition Screen</w:t>
            </w:r>
          </w:p>
        </w:tc>
        <w:tc>
          <w:tcPr>
            <w:tcW w:w="1634" w:type="pct"/>
            <w:tcBorders>
              <w:top w:val="nil"/>
              <w:left w:val="nil"/>
              <w:bottom w:val="single" w:sz="4" w:space="0" w:color="auto"/>
              <w:right w:val="single" w:sz="4" w:space="0" w:color="auto"/>
            </w:tcBorders>
            <w:shd w:val="clear" w:color="auto" w:fill="auto"/>
            <w:vAlign w:val="center"/>
            <w:hideMark/>
          </w:tcPr>
          <w:p w14:paraId="740805F0"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Block #11b: DIL Completion Date</w:t>
            </w:r>
          </w:p>
        </w:tc>
      </w:tr>
      <w:tr w:rsidR="003848CB" w:rsidRPr="003848CB" w14:paraId="08281036" w14:textId="77777777" w:rsidTr="007432E2">
        <w:trPr>
          <w:trHeight w:val="290"/>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7E92B86B" w14:textId="77777777" w:rsidR="003848CB" w:rsidRPr="003848CB" w:rsidRDefault="003848CB" w:rsidP="003848CB">
            <w:pPr>
              <w:spacing w:before="0" w:after="0"/>
              <w:jc w:val="right"/>
              <w:rPr>
                <w:rFonts w:ascii="Calibri" w:eastAsia="Times New Roman" w:hAnsi="Calibri" w:cs="Calibri"/>
                <w:sz w:val="16"/>
                <w:szCs w:val="16"/>
              </w:rPr>
            </w:pPr>
            <w:r w:rsidRPr="003848CB">
              <w:rPr>
                <w:rFonts w:ascii="Calibri" w:eastAsia="Times New Roman" w:hAnsi="Calibri" w:cs="Calibri"/>
                <w:sz w:val="16"/>
                <w:szCs w:val="16"/>
              </w:rPr>
              <w:t>106</w:t>
            </w:r>
          </w:p>
        </w:tc>
        <w:tc>
          <w:tcPr>
            <w:tcW w:w="1747" w:type="pct"/>
            <w:tcBorders>
              <w:top w:val="nil"/>
              <w:left w:val="nil"/>
              <w:bottom w:val="single" w:sz="4" w:space="0" w:color="auto"/>
              <w:right w:val="single" w:sz="4" w:space="0" w:color="auto"/>
            </w:tcBorders>
            <w:shd w:val="clear" w:color="auto" w:fill="auto"/>
            <w:vAlign w:val="center"/>
            <w:hideMark/>
          </w:tcPr>
          <w:p w14:paraId="5DB9DA2E"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CT21_Marketable_Title_Date</w:t>
            </w:r>
          </w:p>
        </w:tc>
        <w:tc>
          <w:tcPr>
            <w:tcW w:w="1212" w:type="pct"/>
            <w:tcBorders>
              <w:top w:val="nil"/>
              <w:left w:val="nil"/>
              <w:bottom w:val="single" w:sz="4" w:space="0" w:color="auto"/>
              <w:right w:val="single" w:sz="4" w:space="0" w:color="auto"/>
            </w:tcBorders>
            <w:shd w:val="clear" w:color="auto" w:fill="auto"/>
            <w:vAlign w:val="center"/>
            <w:hideMark/>
          </w:tcPr>
          <w:p w14:paraId="3DF3F38C"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N/A: Claims Disposition Screen</w:t>
            </w:r>
          </w:p>
        </w:tc>
        <w:tc>
          <w:tcPr>
            <w:tcW w:w="1634" w:type="pct"/>
            <w:tcBorders>
              <w:top w:val="nil"/>
              <w:left w:val="nil"/>
              <w:bottom w:val="single" w:sz="4" w:space="0" w:color="auto"/>
              <w:right w:val="single" w:sz="4" w:space="0" w:color="auto"/>
            </w:tcBorders>
            <w:shd w:val="clear" w:color="auto" w:fill="auto"/>
            <w:vAlign w:val="center"/>
            <w:hideMark/>
          </w:tcPr>
          <w:p w14:paraId="52D31DB8"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Marketable Title Date</w:t>
            </w:r>
          </w:p>
        </w:tc>
      </w:tr>
      <w:tr w:rsidR="003848CB" w:rsidRPr="003848CB" w14:paraId="4C2730B6" w14:textId="77777777" w:rsidTr="007432E2">
        <w:trPr>
          <w:trHeight w:val="630"/>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04029E78" w14:textId="77777777" w:rsidR="003848CB" w:rsidRPr="003848CB" w:rsidRDefault="003848CB" w:rsidP="003848CB">
            <w:pPr>
              <w:spacing w:before="0" w:after="0"/>
              <w:jc w:val="right"/>
              <w:rPr>
                <w:rFonts w:ascii="Calibri" w:eastAsia="Times New Roman" w:hAnsi="Calibri" w:cs="Calibri"/>
                <w:sz w:val="16"/>
                <w:szCs w:val="16"/>
              </w:rPr>
            </w:pPr>
            <w:r w:rsidRPr="003848CB">
              <w:rPr>
                <w:rFonts w:ascii="Calibri" w:eastAsia="Times New Roman" w:hAnsi="Calibri" w:cs="Calibri"/>
                <w:sz w:val="16"/>
                <w:szCs w:val="16"/>
              </w:rPr>
              <w:t>107</w:t>
            </w:r>
          </w:p>
        </w:tc>
        <w:tc>
          <w:tcPr>
            <w:tcW w:w="1747" w:type="pct"/>
            <w:tcBorders>
              <w:top w:val="nil"/>
              <w:left w:val="nil"/>
              <w:bottom w:val="single" w:sz="4" w:space="0" w:color="auto"/>
              <w:right w:val="single" w:sz="4" w:space="0" w:color="auto"/>
            </w:tcBorders>
            <w:shd w:val="clear" w:color="auto" w:fill="auto"/>
            <w:vAlign w:val="center"/>
            <w:hideMark/>
          </w:tcPr>
          <w:p w14:paraId="73861391"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CT21_Block_10_SBC_Date</w:t>
            </w:r>
          </w:p>
        </w:tc>
        <w:tc>
          <w:tcPr>
            <w:tcW w:w="1212" w:type="pct"/>
            <w:tcBorders>
              <w:top w:val="nil"/>
              <w:left w:val="nil"/>
              <w:bottom w:val="single" w:sz="4" w:space="0" w:color="auto"/>
              <w:right w:val="single" w:sz="4" w:space="0" w:color="auto"/>
            </w:tcBorders>
            <w:shd w:val="clear" w:color="auto" w:fill="auto"/>
            <w:vAlign w:val="center"/>
            <w:hideMark/>
          </w:tcPr>
          <w:p w14:paraId="79A9A7CB"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N/A: Claims Disposition Screen</w:t>
            </w:r>
          </w:p>
        </w:tc>
        <w:tc>
          <w:tcPr>
            <w:tcW w:w="1634" w:type="pct"/>
            <w:tcBorders>
              <w:top w:val="nil"/>
              <w:left w:val="nil"/>
              <w:bottom w:val="single" w:sz="4" w:space="0" w:color="auto"/>
              <w:right w:val="single" w:sz="4" w:space="0" w:color="auto"/>
            </w:tcBorders>
            <w:shd w:val="clear" w:color="auto" w:fill="auto"/>
            <w:vAlign w:val="center"/>
            <w:hideMark/>
          </w:tcPr>
          <w:p w14:paraId="7C971C57"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Block #10 for Sale Based Claim: Sale Closing Date. The date will be displayed if it is present on the Claims Disposition Screen.</w:t>
            </w:r>
          </w:p>
        </w:tc>
      </w:tr>
      <w:tr w:rsidR="003848CB" w:rsidRPr="003848CB" w14:paraId="1658BB3F" w14:textId="77777777" w:rsidTr="007432E2">
        <w:trPr>
          <w:trHeight w:val="840"/>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1684A0BE" w14:textId="77777777" w:rsidR="003848CB" w:rsidRPr="003848CB" w:rsidRDefault="003848CB" w:rsidP="003848CB">
            <w:pPr>
              <w:spacing w:before="0" w:after="0"/>
              <w:jc w:val="right"/>
              <w:rPr>
                <w:rFonts w:ascii="Calibri" w:eastAsia="Times New Roman" w:hAnsi="Calibri" w:cs="Calibri"/>
                <w:sz w:val="16"/>
                <w:szCs w:val="16"/>
              </w:rPr>
            </w:pPr>
            <w:r w:rsidRPr="003848CB">
              <w:rPr>
                <w:rFonts w:ascii="Calibri" w:eastAsia="Times New Roman" w:hAnsi="Calibri" w:cs="Calibri"/>
                <w:sz w:val="16"/>
                <w:szCs w:val="16"/>
              </w:rPr>
              <w:t>108</w:t>
            </w:r>
          </w:p>
        </w:tc>
        <w:tc>
          <w:tcPr>
            <w:tcW w:w="1747" w:type="pct"/>
            <w:tcBorders>
              <w:top w:val="nil"/>
              <w:left w:val="nil"/>
              <w:bottom w:val="single" w:sz="4" w:space="0" w:color="auto"/>
              <w:right w:val="single" w:sz="4" w:space="0" w:color="auto"/>
            </w:tcBorders>
            <w:shd w:val="clear" w:color="auto" w:fill="auto"/>
            <w:vAlign w:val="center"/>
            <w:hideMark/>
          </w:tcPr>
          <w:p w14:paraId="79175EB4"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CT21_Block_10_ABC_DIL_Date</w:t>
            </w:r>
          </w:p>
        </w:tc>
        <w:tc>
          <w:tcPr>
            <w:tcW w:w="1212" w:type="pct"/>
            <w:tcBorders>
              <w:top w:val="nil"/>
              <w:left w:val="nil"/>
              <w:bottom w:val="single" w:sz="4" w:space="0" w:color="auto"/>
              <w:right w:val="single" w:sz="4" w:space="0" w:color="auto"/>
            </w:tcBorders>
            <w:shd w:val="clear" w:color="auto" w:fill="auto"/>
            <w:vAlign w:val="center"/>
            <w:hideMark/>
          </w:tcPr>
          <w:p w14:paraId="10991CC0"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N/A: Claims Disposition Screen</w:t>
            </w:r>
          </w:p>
        </w:tc>
        <w:tc>
          <w:tcPr>
            <w:tcW w:w="1634" w:type="pct"/>
            <w:tcBorders>
              <w:top w:val="nil"/>
              <w:left w:val="nil"/>
              <w:bottom w:val="single" w:sz="4" w:space="0" w:color="auto"/>
              <w:right w:val="single" w:sz="4" w:space="0" w:color="auto"/>
            </w:tcBorders>
            <w:shd w:val="clear" w:color="auto" w:fill="auto"/>
            <w:vAlign w:val="center"/>
            <w:hideMark/>
          </w:tcPr>
          <w:p w14:paraId="5CF0A0E1"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Block #10 for Appraisal Based Claim and DIL: DIL Completion Date + 6 months. The date will be displayed if DIL Completion Date is present on the Claims Disposition Screen.</w:t>
            </w:r>
          </w:p>
        </w:tc>
      </w:tr>
      <w:tr w:rsidR="003848CB" w:rsidRPr="003848CB" w14:paraId="7200C1F3" w14:textId="77777777" w:rsidTr="007432E2">
        <w:trPr>
          <w:trHeight w:val="840"/>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65141BC1" w14:textId="77777777" w:rsidR="003848CB" w:rsidRPr="003848CB" w:rsidRDefault="003848CB" w:rsidP="003848CB">
            <w:pPr>
              <w:spacing w:before="0" w:after="0"/>
              <w:jc w:val="right"/>
              <w:rPr>
                <w:rFonts w:ascii="Calibri" w:eastAsia="Times New Roman" w:hAnsi="Calibri" w:cs="Calibri"/>
                <w:sz w:val="16"/>
                <w:szCs w:val="16"/>
              </w:rPr>
            </w:pPr>
            <w:r w:rsidRPr="003848CB">
              <w:rPr>
                <w:rFonts w:ascii="Calibri" w:eastAsia="Times New Roman" w:hAnsi="Calibri" w:cs="Calibri"/>
                <w:sz w:val="16"/>
                <w:szCs w:val="16"/>
              </w:rPr>
              <w:t>109</w:t>
            </w:r>
          </w:p>
        </w:tc>
        <w:tc>
          <w:tcPr>
            <w:tcW w:w="1747" w:type="pct"/>
            <w:tcBorders>
              <w:top w:val="nil"/>
              <w:left w:val="nil"/>
              <w:bottom w:val="single" w:sz="4" w:space="0" w:color="auto"/>
              <w:right w:val="single" w:sz="4" w:space="0" w:color="auto"/>
            </w:tcBorders>
            <w:shd w:val="clear" w:color="auto" w:fill="auto"/>
            <w:vAlign w:val="center"/>
            <w:hideMark/>
          </w:tcPr>
          <w:p w14:paraId="4F7999F9"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CT21_Block_10_ABC_FCL_Date</w:t>
            </w:r>
          </w:p>
        </w:tc>
        <w:tc>
          <w:tcPr>
            <w:tcW w:w="1212" w:type="pct"/>
            <w:tcBorders>
              <w:top w:val="nil"/>
              <w:left w:val="nil"/>
              <w:bottom w:val="single" w:sz="4" w:space="0" w:color="auto"/>
              <w:right w:val="single" w:sz="4" w:space="0" w:color="auto"/>
            </w:tcBorders>
            <w:shd w:val="clear" w:color="auto" w:fill="auto"/>
            <w:vAlign w:val="center"/>
            <w:hideMark/>
          </w:tcPr>
          <w:p w14:paraId="0714BDA7"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N/A: Claims Disposition Screen</w:t>
            </w:r>
          </w:p>
        </w:tc>
        <w:tc>
          <w:tcPr>
            <w:tcW w:w="1634" w:type="pct"/>
            <w:tcBorders>
              <w:top w:val="nil"/>
              <w:left w:val="nil"/>
              <w:bottom w:val="single" w:sz="4" w:space="0" w:color="auto"/>
              <w:right w:val="single" w:sz="4" w:space="0" w:color="auto"/>
            </w:tcBorders>
            <w:shd w:val="clear" w:color="auto" w:fill="auto"/>
            <w:vAlign w:val="center"/>
            <w:hideMark/>
          </w:tcPr>
          <w:p w14:paraId="41BC5B20"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Block #10 for Appraisal Based Claim and FCL: Marketable Title Date + 6 months. The date will be displayed if type is Foreclosure and Marketable Title Date is present on the Claims Disposition Screen.</w:t>
            </w:r>
          </w:p>
        </w:tc>
      </w:tr>
      <w:tr w:rsidR="003848CB" w:rsidRPr="003848CB" w14:paraId="3AEC16BD" w14:textId="77777777" w:rsidTr="007432E2">
        <w:trPr>
          <w:trHeight w:val="420"/>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221D73A0" w14:textId="77777777" w:rsidR="003848CB" w:rsidRPr="003848CB" w:rsidRDefault="003848CB" w:rsidP="003848CB">
            <w:pPr>
              <w:spacing w:before="0" w:after="0"/>
              <w:jc w:val="right"/>
              <w:rPr>
                <w:rFonts w:ascii="Calibri" w:eastAsia="Times New Roman" w:hAnsi="Calibri" w:cs="Calibri"/>
                <w:sz w:val="16"/>
                <w:szCs w:val="16"/>
              </w:rPr>
            </w:pPr>
            <w:r w:rsidRPr="003848CB">
              <w:rPr>
                <w:rFonts w:ascii="Calibri" w:eastAsia="Times New Roman" w:hAnsi="Calibri" w:cs="Calibri"/>
                <w:sz w:val="16"/>
                <w:szCs w:val="16"/>
              </w:rPr>
              <w:t>110</w:t>
            </w:r>
          </w:p>
        </w:tc>
        <w:tc>
          <w:tcPr>
            <w:tcW w:w="1747" w:type="pct"/>
            <w:tcBorders>
              <w:top w:val="nil"/>
              <w:left w:val="nil"/>
              <w:bottom w:val="single" w:sz="4" w:space="0" w:color="auto"/>
              <w:right w:val="single" w:sz="4" w:space="0" w:color="auto"/>
            </w:tcBorders>
            <w:shd w:val="clear" w:color="auto" w:fill="auto"/>
            <w:vAlign w:val="center"/>
            <w:hideMark/>
          </w:tcPr>
          <w:p w14:paraId="5EE98DC6"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CT21_Indicator_ABC</w:t>
            </w:r>
          </w:p>
        </w:tc>
        <w:tc>
          <w:tcPr>
            <w:tcW w:w="1212" w:type="pct"/>
            <w:tcBorders>
              <w:top w:val="nil"/>
              <w:left w:val="nil"/>
              <w:bottom w:val="single" w:sz="4" w:space="0" w:color="auto"/>
              <w:right w:val="single" w:sz="4" w:space="0" w:color="auto"/>
            </w:tcBorders>
            <w:shd w:val="clear" w:color="auto" w:fill="auto"/>
            <w:vAlign w:val="center"/>
            <w:hideMark/>
          </w:tcPr>
          <w:p w14:paraId="40F0DE2A"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N/A: Claims Disposition Screen</w:t>
            </w:r>
          </w:p>
        </w:tc>
        <w:tc>
          <w:tcPr>
            <w:tcW w:w="1634" w:type="pct"/>
            <w:tcBorders>
              <w:top w:val="nil"/>
              <w:left w:val="nil"/>
              <w:bottom w:val="single" w:sz="4" w:space="0" w:color="auto"/>
              <w:right w:val="single" w:sz="4" w:space="0" w:color="auto"/>
            </w:tcBorders>
            <w:shd w:val="clear" w:color="auto" w:fill="auto"/>
            <w:vAlign w:val="center"/>
            <w:hideMark/>
          </w:tcPr>
          <w:p w14:paraId="7387C70C"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"Appraisal Based Claim" indicator checked (TRUE) or not checked (FALSE)</w:t>
            </w:r>
          </w:p>
        </w:tc>
      </w:tr>
      <w:tr w:rsidR="003848CB" w:rsidRPr="003848CB" w14:paraId="42B6A559" w14:textId="77777777" w:rsidTr="007432E2">
        <w:trPr>
          <w:trHeight w:val="840"/>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0E312269" w14:textId="77777777" w:rsidR="003848CB" w:rsidRPr="003848CB" w:rsidRDefault="003848CB" w:rsidP="003848CB">
            <w:pPr>
              <w:spacing w:before="0" w:after="0"/>
              <w:jc w:val="right"/>
              <w:rPr>
                <w:rFonts w:ascii="Calibri" w:eastAsia="Times New Roman" w:hAnsi="Calibri" w:cs="Calibri"/>
                <w:sz w:val="16"/>
                <w:szCs w:val="16"/>
              </w:rPr>
            </w:pPr>
            <w:r w:rsidRPr="003848CB">
              <w:rPr>
                <w:rFonts w:ascii="Calibri" w:eastAsia="Times New Roman" w:hAnsi="Calibri" w:cs="Calibri"/>
                <w:sz w:val="16"/>
                <w:szCs w:val="16"/>
              </w:rPr>
              <w:t>111</w:t>
            </w:r>
          </w:p>
        </w:tc>
        <w:tc>
          <w:tcPr>
            <w:tcW w:w="1747" w:type="pct"/>
            <w:tcBorders>
              <w:top w:val="nil"/>
              <w:left w:val="nil"/>
              <w:bottom w:val="single" w:sz="4" w:space="0" w:color="auto"/>
              <w:right w:val="single" w:sz="4" w:space="0" w:color="auto"/>
            </w:tcBorders>
            <w:shd w:val="clear" w:color="auto" w:fill="auto"/>
            <w:vAlign w:val="center"/>
            <w:hideMark/>
          </w:tcPr>
          <w:p w14:paraId="0E01D024"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CT21_Indicator_FCL_or_DIL</w:t>
            </w:r>
          </w:p>
        </w:tc>
        <w:tc>
          <w:tcPr>
            <w:tcW w:w="1212" w:type="pct"/>
            <w:tcBorders>
              <w:top w:val="nil"/>
              <w:left w:val="nil"/>
              <w:bottom w:val="single" w:sz="4" w:space="0" w:color="auto"/>
              <w:right w:val="single" w:sz="4" w:space="0" w:color="auto"/>
            </w:tcBorders>
            <w:shd w:val="clear" w:color="auto" w:fill="auto"/>
            <w:vAlign w:val="center"/>
            <w:hideMark/>
          </w:tcPr>
          <w:p w14:paraId="769ABF2E"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N/A: Claims Disposition Screen</w:t>
            </w:r>
          </w:p>
        </w:tc>
        <w:tc>
          <w:tcPr>
            <w:tcW w:w="1634" w:type="pct"/>
            <w:tcBorders>
              <w:top w:val="nil"/>
              <w:left w:val="nil"/>
              <w:bottom w:val="single" w:sz="4" w:space="0" w:color="auto"/>
              <w:right w:val="single" w:sz="4" w:space="0" w:color="auto"/>
            </w:tcBorders>
            <w:shd w:val="clear" w:color="auto" w:fill="auto"/>
            <w:vAlign w:val="center"/>
            <w:hideMark/>
          </w:tcPr>
          <w:p w14:paraId="29A53A34"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“Foreclosure" indicator checked = FCL, "Deed in Lieu" indicator checked = DIL</w:t>
            </w:r>
            <w:r w:rsidRPr="003848CB">
              <w:rPr>
                <w:rFonts w:ascii="Calibri" w:eastAsia="Times New Roman" w:hAnsi="Calibri" w:cs="Calibri"/>
                <w:sz w:val="16"/>
                <w:szCs w:val="16"/>
              </w:rPr>
              <w:br/>
              <w:t xml:space="preserve">If BOTH “Foreclosure” and “Deed in Lieu” are checked = FCL &amp; DIL </w:t>
            </w:r>
          </w:p>
        </w:tc>
      </w:tr>
      <w:tr w:rsidR="003848CB" w:rsidRPr="003848CB" w14:paraId="4E683BB9" w14:textId="77777777" w:rsidTr="007432E2">
        <w:trPr>
          <w:trHeight w:val="290"/>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73F2139B" w14:textId="77777777" w:rsidR="003848CB" w:rsidRPr="003848CB" w:rsidRDefault="003848CB" w:rsidP="003848CB">
            <w:pPr>
              <w:spacing w:before="0" w:after="0"/>
              <w:jc w:val="right"/>
              <w:rPr>
                <w:rFonts w:ascii="Calibri" w:eastAsia="Times New Roman" w:hAnsi="Calibri" w:cs="Calibri"/>
                <w:sz w:val="16"/>
                <w:szCs w:val="16"/>
              </w:rPr>
            </w:pPr>
            <w:r w:rsidRPr="003848CB">
              <w:rPr>
                <w:rFonts w:ascii="Calibri" w:eastAsia="Times New Roman" w:hAnsi="Calibri" w:cs="Calibri"/>
                <w:sz w:val="16"/>
                <w:szCs w:val="16"/>
              </w:rPr>
              <w:t>112</w:t>
            </w:r>
          </w:p>
        </w:tc>
        <w:tc>
          <w:tcPr>
            <w:tcW w:w="1747" w:type="pct"/>
            <w:tcBorders>
              <w:top w:val="nil"/>
              <w:left w:val="nil"/>
              <w:bottom w:val="single" w:sz="4" w:space="0" w:color="auto"/>
              <w:right w:val="single" w:sz="4" w:space="0" w:color="auto"/>
            </w:tcBorders>
            <w:shd w:val="clear" w:color="auto" w:fill="auto"/>
            <w:vAlign w:val="center"/>
            <w:hideMark/>
          </w:tcPr>
          <w:p w14:paraId="28E71E11"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Loss_Mit_Short_Sale_Sale_Closing_Date</w:t>
            </w:r>
          </w:p>
        </w:tc>
        <w:tc>
          <w:tcPr>
            <w:tcW w:w="1212" w:type="pct"/>
            <w:tcBorders>
              <w:top w:val="nil"/>
              <w:left w:val="nil"/>
              <w:bottom w:val="single" w:sz="4" w:space="0" w:color="auto"/>
              <w:right w:val="single" w:sz="4" w:space="0" w:color="auto"/>
            </w:tcBorders>
            <w:shd w:val="clear" w:color="auto" w:fill="auto"/>
            <w:vAlign w:val="center"/>
            <w:hideMark/>
          </w:tcPr>
          <w:p w14:paraId="45793649"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Loss Mitigation - Short Sale</w:t>
            </w:r>
          </w:p>
        </w:tc>
        <w:tc>
          <w:tcPr>
            <w:tcW w:w="1634" w:type="pct"/>
            <w:tcBorders>
              <w:top w:val="nil"/>
              <w:left w:val="nil"/>
              <w:bottom w:val="single" w:sz="4" w:space="0" w:color="auto"/>
              <w:right w:val="single" w:sz="4" w:space="0" w:color="auto"/>
            </w:tcBorders>
            <w:shd w:val="clear" w:color="auto" w:fill="auto"/>
            <w:vAlign w:val="center"/>
            <w:hideMark/>
          </w:tcPr>
          <w:p w14:paraId="56246CA1"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Sale Closing Date</w:t>
            </w:r>
          </w:p>
        </w:tc>
      </w:tr>
      <w:tr w:rsidR="003848CB" w:rsidRPr="003848CB" w14:paraId="1996C21D" w14:textId="77777777" w:rsidTr="007432E2">
        <w:trPr>
          <w:trHeight w:val="290"/>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0FC7FCE1" w14:textId="77777777" w:rsidR="003848CB" w:rsidRPr="003848CB" w:rsidRDefault="003848CB" w:rsidP="003848CB">
            <w:pPr>
              <w:spacing w:before="0" w:after="0"/>
              <w:jc w:val="right"/>
              <w:rPr>
                <w:rFonts w:ascii="Calibri" w:eastAsia="Times New Roman" w:hAnsi="Calibri" w:cs="Calibri"/>
                <w:sz w:val="16"/>
                <w:szCs w:val="16"/>
              </w:rPr>
            </w:pPr>
            <w:r w:rsidRPr="003848CB">
              <w:rPr>
                <w:rFonts w:ascii="Calibri" w:eastAsia="Times New Roman" w:hAnsi="Calibri" w:cs="Calibri"/>
                <w:sz w:val="16"/>
                <w:szCs w:val="16"/>
              </w:rPr>
              <w:t>113</w:t>
            </w:r>
          </w:p>
        </w:tc>
        <w:tc>
          <w:tcPr>
            <w:tcW w:w="1747" w:type="pct"/>
            <w:tcBorders>
              <w:top w:val="nil"/>
              <w:left w:val="nil"/>
              <w:bottom w:val="single" w:sz="4" w:space="0" w:color="auto"/>
              <w:right w:val="single" w:sz="4" w:space="0" w:color="auto"/>
            </w:tcBorders>
            <w:shd w:val="clear" w:color="auto" w:fill="auto"/>
            <w:vAlign w:val="center"/>
            <w:hideMark/>
          </w:tcPr>
          <w:p w14:paraId="063D00F5"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Loss_Mit_DIL_Deed_Record_Date</w:t>
            </w:r>
          </w:p>
        </w:tc>
        <w:tc>
          <w:tcPr>
            <w:tcW w:w="1212" w:type="pct"/>
            <w:tcBorders>
              <w:top w:val="nil"/>
              <w:left w:val="nil"/>
              <w:bottom w:val="single" w:sz="4" w:space="0" w:color="auto"/>
              <w:right w:val="single" w:sz="4" w:space="0" w:color="auto"/>
            </w:tcBorders>
            <w:shd w:val="clear" w:color="auto" w:fill="auto"/>
            <w:vAlign w:val="center"/>
            <w:hideMark/>
          </w:tcPr>
          <w:p w14:paraId="6D5A79D6"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Loss Mitigation - Deed-in-Lieu</w:t>
            </w:r>
          </w:p>
        </w:tc>
        <w:tc>
          <w:tcPr>
            <w:tcW w:w="1634" w:type="pct"/>
            <w:tcBorders>
              <w:top w:val="nil"/>
              <w:left w:val="nil"/>
              <w:bottom w:val="single" w:sz="4" w:space="0" w:color="auto"/>
              <w:right w:val="single" w:sz="4" w:space="0" w:color="auto"/>
            </w:tcBorders>
            <w:shd w:val="clear" w:color="auto" w:fill="auto"/>
            <w:vAlign w:val="center"/>
            <w:hideMark/>
          </w:tcPr>
          <w:p w14:paraId="430107D8"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Deed Recorded Date</w:t>
            </w:r>
          </w:p>
        </w:tc>
      </w:tr>
      <w:tr w:rsidR="003848CB" w:rsidRPr="003848CB" w14:paraId="0DAA9AA4" w14:textId="77777777" w:rsidTr="007432E2">
        <w:trPr>
          <w:trHeight w:val="420"/>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47A18171" w14:textId="77777777" w:rsidR="003848CB" w:rsidRPr="003848CB" w:rsidRDefault="003848CB" w:rsidP="003848CB">
            <w:pPr>
              <w:spacing w:before="0" w:after="0"/>
              <w:jc w:val="right"/>
              <w:rPr>
                <w:rFonts w:ascii="Calibri" w:eastAsia="Times New Roman" w:hAnsi="Calibri" w:cs="Calibri"/>
                <w:sz w:val="16"/>
                <w:szCs w:val="16"/>
              </w:rPr>
            </w:pPr>
            <w:r w:rsidRPr="003848CB">
              <w:rPr>
                <w:rFonts w:ascii="Calibri" w:eastAsia="Times New Roman" w:hAnsi="Calibri" w:cs="Calibri"/>
                <w:sz w:val="16"/>
                <w:szCs w:val="16"/>
              </w:rPr>
              <w:t>114</w:t>
            </w:r>
          </w:p>
        </w:tc>
        <w:tc>
          <w:tcPr>
            <w:tcW w:w="1747" w:type="pct"/>
            <w:tcBorders>
              <w:top w:val="nil"/>
              <w:left w:val="nil"/>
              <w:bottom w:val="single" w:sz="4" w:space="0" w:color="auto"/>
              <w:right w:val="single" w:sz="4" w:space="0" w:color="auto"/>
            </w:tcBorders>
            <w:shd w:val="clear" w:color="auto" w:fill="auto"/>
            <w:vAlign w:val="center"/>
            <w:hideMark/>
          </w:tcPr>
          <w:p w14:paraId="19EF9AA7"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Indicator_3rd_Party_Sale</w:t>
            </w:r>
          </w:p>
        </w:tc>
        <w:tc>
          <w:tcPr>
            <w:tcW w:w="1212" w:type="pct"/>
            <w:tcBorders>
              <w:top w:val="nil"/>
              <w:left w:val="nil"/>
              <w:bottom w:val="single" w:sz="4" w:space="0" w:color="auto"/>
              <w:right w:val="single" w:sz="4" w:space="0" w:color="auto"/>
            </w:tcBorders>
            <w:shd w:val="clear" w:color="auto" w:fill="auto"/>
            <w:vAlign w:val="center"/>
            <w:hideMark/>
          </w:tcPr>
          <w:p w14:paraId="180CC0E7"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N/A: Claims Disposition Screen</w:t>
            </w:r>
          </w:p>
        </w:tc>
        <w:tc>
          <w:tcPr>
            <w:tcW w:w="1634" w:type="pct"/>
            <w:tcBorders>
              <w:top w:val="nil"/>
              <w:left w:val="nil"/>
              <w:bottom w:val="single" w:sz="4" w:space="0" w:color="auto"/>
              <w:right w:val="single" w:sz="4" w:space="0" w:color="auto"/>
            </w:tcBorders>
            <w:shd w:val="clear" w:color="auto" w:fill="auto"/>
            <w:vAlign w:val="center"/>
            <w:hideMark/>
          </w:tcPr>
          <w:p w14:paraId="3C51154A" w14:textId="77777777" w:rsidR="003848CB" w:rsidRPr="003848CB" w:rsidRDefault="003848CB" w:rsidP="003848CB">
            <w:pPr>
              <w:spacing w:before="0" w:after="0"/>
              <w:rPr>
                <w:rFonts w:ascii="Calibri" w:eastAsia="Times New Roman" w:hAnsi="Calibri" w:cs="Calibri"/>
                <w:sz w:val="16"/>
                <w:szCs w:val="16"/>
              </w:rPr>
            </w:pPr>
            <w:r w:rsidRPr="003848CB">
              <w:rPr>
                <w:rFonts w:ascii="Calibri" w:eastAsia="Times New Roman" w:hAnsi="Calibri" w:cs="Calibri"/>
                <w:sz w:val="16"/>
                <w:szCs w:val="16"/>
              </w:rPr>
              <w:t>"Is this a Third Party Sale?" indicator checked (TRUE) or not checked (FALSE)</w:t>
            </w:r>
          </w:p>
        </w:tc>
      </w:tr>
    </w:tbl>
    <w:p w14:paraId="10B3E5F3" w14:textId="77777777" w:rsidR="003848CB" w:rsidRDefault="003848CB" w:rsidP="004F0529">
      <w:pPr>
        <w:ind w:left="720"/>
        <w:jc w:val="both"/>
      </w:pPr>
    </w:p>
    <w:p w14:paraId="3E574F90" w14:textId="77777777" w:rsidR="00BE3E67" w:rsidRPr="00DF4B0D" w:rsidRDefault="00BE3E67" w:rsidP="004F0529">
      <w:pPr>
        <w:ind w:left="720"/>
        <w:jc w:val="both"/>
      </w:pPr>
    </w:p>
    <w:p w14:paraId="1BD291B6" w14:textId="4D325159" w:rsidR="00F269B6" w:rsidRPr="00A63342" w:rsidRDefault="00A63342" w:rsidP="00D86CC9">
      <w:pPr>
        <w:pStyle w:val="Heading2"/>
        <w:numPr>
          <w:ilvl w:val="0"/>
          <w:numId w:val="7"/>
        </w:numPr>
      </w:pPr>
      <w:bookmarkStart w:id="2" w:name="_Toc525300127"/>
      <w:r w:rsidRPr="00A63342">
        <w:lastRenderedPageBreak/>
        <w:t xml:space="preserve">New Claims Validation: Expired </w:t>
      </w:r>
      <w:r w:rsidRPr="008B0ED3">
        <w:t>Appraisal (550829)</w:t>
      </w:r>
      <w:bookmarkEnd w:id="2"/>
    </w:p>
    <w:p w14:paraId="043331E2" w14:textId="713DC9E1" w:rsidR="0005521B" w:rsidRDefault="00A63342" w:rsidP="0005521B">
      <w:pPr>
        <w:ind w:left="720"/>
      </w:pPr>
      <w:r>
        <w:t xml:space="preserve">New Claims Validations have been added to HERMIT to </w:t>
      </w:r>
      <w:r w:rsidR="00C3443B">
        <w:t>verify</w:t>
      </w:r>
      <w:r>
        <w:t xml:space="preserve"> that there </w:t>
      </w:r>
      <w:r w:rsidR="00EE0C1F">
        <w:t>was</w:t>
      </w:r>
      <w:r>
        <w:t xml:space="preserve"> a valid Appraisal</w:t>
      </w:r>
      <w:r w:rsidR="00EE0C1F">
        <w:t xml:space="preserve"> in order to allow a claim to be filed. </w:t>
      </w:r>
      <w:r w:rsidR="0005521B">
        <w:t xml:space="preserve">If the appraisal </w:t>
      </w:r>
      <w:r w:rsidR="00EE0C1F">
        <w:t xml:space="preserve">is </w:t>
      </w:r>
      <w:r w:rsidR="00C3443B">
        <w:t>not valid</w:t>
      </w:r>
      <w:r w:rsidR="0005521B">
        <w:t xml:space="preserve">, the claim validation will prevent filing of the claim with a hard stop. </w:t>
      </w:r>
      <w:r w:rsidR="00C01247" w:rsidRPr="00535700">
        <w:rPr>
          <w:color w:val="1F497D"/>
        </w:rPr>
        <w:t>CT21 3</w:t>
      </w:r>
      <w:r w:rsidR="00C01247" w:rsidRPr="00535700">
        <w:rPr>
          <w:color w:val="1F497D"/>
          <w:vertAlign w:val="superscript"/>
        </w:rPr>
        <w:t>rd</w:t>
      </w:r>
      <w:r w:rsidR="00C01247" w:rsidRPr="00535700">
        <w:rPr>
          <w:color w:val="1F497D"/>
        </w:rPr>
        <w:t xml:space="preserve"> Party Sales </w:t>
      </w:r>
      <w:r w:rsidR="00924ED0" w:rsidRPr="00535700">
        <w:rPr>
          <w:color w:val="1F497D"/>
        </w:rPr>
        <w:t xml:space="preserve">are </w:t>
      </w:r>
      <w:r w:rsidR="00C01247" w:rsidRPr="00535700">
        <w:rPr>
          <w:color w:val="1F497D"/>
        </w:rPr>
        <w:t>excluded from the validation check/hard stop.</w:t>
      </w:r>
      <w:r w:rsidR="00C01247">
        <w:rPr>
          <w:color w:val="1F497D"/>
        </w:rPr>
        <w:t> </w:t>
      </w:r>
    </w:p>
    <w:p w14:paraId="642EC9A9" w14:textId="77777777" w:rsidR="00C3443B" w:rsidRPr="00C3443B" w:rsidRDefault="00C3443B" w:rsidP="00C3443B">
      <w:pPr>
        <w:pStyle w:val="ListParagraph"/>
        <w:ind w:left="1080"/>
      </w:pPr>
    </w:p>
    <w:p w14:paraId="0672F5E7" w14:textId="700F029F" w:rsidR="00C3443B" w:rsidRDefault="00C3443B" w:rsidP="00D86CC9">
      <w:pPr>
        <w:pStyle w:val="ListParagraph"/>
        <w:numPr>
          <w:ilvl w:val="0"/>
          <w:numId w:val="9"/>
        </w:numPr>
      </w:pPr>
      <w:bookmarkStart w:id="3" w:name="_Hlk524338953"/>
      <w:r w:rsidRPr="00477135">
        <w:rPr>
          <w:b/>
        </w:rPr>
        <w:t xml:space="preserve">Validation: Appraisal </w:t>
      </w:r>
      <w:r w:rsidR="000D45D1" w:rsidRPr="00477135">
        <w:rPr>
          <w:b/>
        </w:rPr>
        <w:t xml:space="preserve">is late after an Appraisal </w:t>
      </w:r>
      <w:r w:rsidRPr="00477135">
        <w:rPr>
          <w:b/>
        </w:rPr>
        <w:t>Extension</w:t>
      </w:r>
      <w:r w:rsidRPr="00646E49">
        <w:t xml:space="preserve">. </w:t>
      </w:r>
      <w:r w:rsidR="00646E49" w:rsidRPr="00646E49">
        <w:t>T</w:t>
      </w:r>
      <w:r w:rsidR="00EE0C1F" w:rsidRPr="00646E49">
        <w:t>his condition checks for</w:t>
      </w:r>
      <w:r w:rsidR="00646E49" w:rsidRPr="00646E49">
        <w:t xml:space="preserve"> expired appraisal when there is </w:t>
      </w:r>
      <w:r w:rsidRPr="00646E49">
        <w:t>an Extension Expiration Date on</w:t>
      </w:r>
      <w:r w:rsidRPr="00C3443B">
        <w:t xml:space="preserve"> </w:t>
      </w:r>
      <w:r>
        <w:t>an Approved “</w:t>
      </w:r>
      <w:r w:rsidRPr="00C3443B">
        <w:t>Extension – Appraisal</w:t>
      </w:r>
      <w:r>
        <w:t>”</w:t>
      </w:r>
      <w:r w:rsidRPr="00C3443B">
        <w:t xml:space="preserve"> timeline</w:t>
      </w:r>
      <w:r>
        <w:t xml:space="preserve">. </w:t>
      </w:r>
      <w:r w:rsidR="00EE0C1F">
        <w:t>If this condition applies, subsequent conditions will not be checked.</w:t>
      </w:r>
    </w:p>
    <w:p w14:paraId="7D3B1529" w14:textId="77777777" w:rsidR="00C3443B" w:rsidRDefault="00C3443B" w:rsidP="00C3443B">
      <w:pPr>
        <w:pStyle w:val="ListParagraph"/>
      </w:pPr>
    </w:p>
    <w:p w14:paraId="2BD4071A" w14:textId="4F38A56C" w:rsidR="00C3443B" w:rsidRDefault="00C3443B" w:rsidP="00D86CC9">
      <w:pPr>
        <w:pStyle w:val="ListParagraph"/>
        <w:numPr>
          <w:ilvl w:val="1"/>
          <w:numId w:val="8"/>
        </w:numPr>
      </w:pPr>
      <w:r>
        <w:t xml:space="preserve">For CT23: If “Sale Closing Date” step completion date from the Loss Mitigation - Short Sale timeline is </w:t>
      </w:r>
      <w:r w:rsidR="00D37352">
        <w:t>AFTER</w:t>
      </w:r>
      <w:r>
        <w:t xml:space="preserve"> “Extension Expiration Date” from the Extension – Appraisal timeline, then hard stop validation shall prevent claim from being submitted. </w:t>
      </w:r>
    </w:p>
    <w:p w14:paraId="74B5017C" w14:textId="0973B742" w:rsidR="00D37352" w:rsidRDefault="00713CAD" w:rsidP="00D86CC9">
      <w:pPr>
        <w:pStyle w:val="ListParagraph"/>
        <w:numPr>
          <w:ilvl w:val="2"/>
          <w:numId w:val="8"/>
        </w:numPr>
      </w:pPr>
      <w:r>
        <w:t>Example</w:t>
      </w:r>
      <w:r w:rsidR="005961D9">
        <w:t>:</w:t>
      </w:r>
      <w:r w:rsidR="00D37352">
        <w:t xml:space="preserve">  Sale Closing Date 08/01/18 is AFTER Extension Expiration Date 07/15/18, therefore the appraisal is expired and invalid.</w:t>
      </w:r>
      <w:r w:rsidR="007F43E1" w:rsidRPr="007F43E1">
        <w:t xml:space="preserve"> </w:t>
      </w:r>
      <w:r w:rsidR="007F43E1">
        <w:t>The claim cannot be filed with this appraisal date.</w:t>
      </w:r>
    </w:p>
    <w:p w14:paraId="203CE89B" w14:textId="77777777" w:rsidR="007F43E1" w:rsidRDefault="007F43E1" w:rsidP="007F43E1">
      <w:pPr>
        <w:ind w:left="2160"/>
      </w:pPr>
    </w:p>
    <w:p w14:paraId="6F647DCD" w14:textId="7D9291F9" w:rsidR="00C3443B" w:rsidRDefault="00C3443B" w:rsidP="00D86CC9">
      <w:pPr>
        <w:pStyle w:val="ListParagraph"/>
        <w:numPr>
          <w:ilvl w:val="1"/>
          <w:numId w:val="8"/>
        </w:numPr>
      </w:pPr>
      <w:r>
        <w:t xml:space="preserve">For CT21: If Block 10 </w:t>
      </w:r>
      <w:r w:rsidR="00D37352">
        <w:t xml:space="preserve">date </w:t>
      </w:r>
      <w:r>
        <w:t xml:space="preserve">is </w:t>
      </w:r>
      <w:r w:rsidR="00D37352">
        <w:t>AFTER</w:t>
      </w:r>
      <w:r>
        <w:t xml:space="preserve"> “Extension Expiration Date” from the Extension – Appraisal timeline, then hard stop validation shall prevent claim from being submitted. </w:t>
      </w:r>
    </w:p>
    <w:p w14:paraId="4846D640" w14:textId="3893032A" w:rsidR="00D37352" w:rsidRDefault="00D37352" w:rsidP="00D86CC9">
      <w:pPr>
        <w:pStyle w:val="ListParagraph"/>
        <w:numPr>
          <w:ilvl w:val="2"/>
          <w:numId w:val="8"/>
        </w:numPr>
      </w:pPr>
      <w:r>
        <w:t>Example:  Block 10 date 08/01/18 is AFTER Extension Expiration Date 07/15/18, therefore the appraisal is expired and invalid.</w:t>
      </w:r>
      <w:r w:rsidR="007F43E1" w:rsidRPr="007F43E1">
        <w:t xml:space="preserve"> </w:t>
      </w:r>
      <w:r w:rsidR="007F43E1">
        <w:t xml:space="preserve">The claim cannot be </w:t>
      </w:r>
      <w:r w:rsidR="007F43E1" w:rsidRPr="00117B4B">
        <w:t>filed with this appraisal date.</w:t>
      </w:r>
    </w:p>
    <w:p w14:paraId="662B7804" w14:textId="77777777" w:rsidR="0014008C" w:rsidRDefault="0014008C" w:rsidP="0014008C">
      <w:pPr>
        <w:pStyle w:val="ListParagraph"/>
        <w:ind w:left="1800"/>
      </w:pPr>
    </w:p>
    <w:p w14:paraId="7AED3BF2" w14:textId="58C05D0F" w:rsidR="0014008C" w:rsidRDefault="0014008C" w:rsidP="00D86CC9">
      <w:pPr>
        <w:pStyle w:val="ListParagraph"/>
        <w:numPr>
          <w:ilvl w:val="1"/>
          <w:numId w:val="8"/>
        </w:numPr>
      </w:pPr>
      <w:r w:rsidRPr="00477135">
        <w:rPr>
          <w:b/>
        </w:rPr>
        <w:t>Validation Message</w:t>
      </w:r>
      <w:r>
        <w:t xml:space="preserve">: If the </w:t>
      </w:r>
      <w:r w:rsidR="00477135">
        <w:t>hard stop applies for this reason, the validation message will read:</w:t>
      </w:r>
    </w:p>
    <w:p w14:paraId="66BEED87" w14:textId="1FF8D51F" w:rsidR="00477135" w:rsidRPr="00477135" w:rsidRDefault="00477135" w:rsidP="00D86CC9">
      <w:pPr>
        <w:pStyle w:val="ListParagraph"/>
        <w:numPr>
          <w:ilvl w:val="2"/>
          <w:numId w:val="8"/>
        </w:numPr>
      </w:pPr>
      <w:r>
        <w:rPr>
          <w:b/>
        </w:rPr>
        <w:t xml:space="preserve">For CT23: </w:t>
      </w:r>
      <w:r w:rsidRPr="00477135">
        <w:t>The Sale Closing Date from the Loss Mitigation Short Sale timeline is after the approved Appraisal extension Expiration Date, therefore the appraisal is invalid.</w:t>
      </w:r>
    </w:p>
    <w:p w14:paraId="484D53E5" w14:textId="3A3B5923" w:rsidR="00477135" w:rsidRDefault="00477135" w:rsidP="00D86CC9">
      <w:pPr>
        <w:pStyle w:val="ListParagraph"/>
        <w:numPr>
          <w:ilvl w:val="2"/>
          <w:numId w:val="8"/>
        </w:numPr>
      </w:pPr>
      <w:r w:rsidRPr="00477135">
        <w:rPr>
          <w:b/>
        </w:rPr>
        <w:t>For CT21</w:t>
      </w:r>
      <w:r>
        <w:t xml:space="preserve">: </w:t>
      </w:r>
      <w:r w:rsidRPr="00477135">
        <w:t>Block 10 is after the approved Appraisal extension Expiration Date, therefore the appraisal is invalid</w:t>
      </w:r>
    </w:p>
    <w:p w14:paraId="040234E2" w14:textId="43002177" w:rsidR="00477135" w:rsidRPr="00117B4B" w:rsidRDefault="00477135" w:rsidP="00477135"/>
    <w:p w14:paraId="00074EB6" w14:textId="77777777" w:rsidR="00C3443B" w:rsidRPr="00117B4B" w:rsidRDefault="00C3443B" w:rsidP="00C3443B">
      <w:pPr>
        <w:pStyle w:val="ListParagraph"/>
      </w:pPr>
    </w:p>
    <w:p w14:paraId="7F18156E" w14:textId="0B040C2B" w:rsidR="00EE0C1F" w:rsidRPr="00117B4B" w:rsidRDefault="00EE0C1F" w:rsidP="00D86CC9">
      <w:pPr>
        <w:pStyle w:val="ListParagraph"/>
        <w:numPr>
          <w:ilvl w:val="0"/>
          <w:numId w:val="9"/>
        </w:numPr>
      </w:pPr>
      <w:r w:rsidRPr="00477135">
        <w:rPr>
          <w:b/>
        </w:rPr>
        <w:t xml:space="preserve">Validation: </w:t>
      </w:r>
      <w:r w:rsidR="000D45D1" w:rsidRPr="00477135">
        <w:rPr>
          <w:b/>
        </w:rPr>
        <w:t xml:space="preserve">Appraisal is </w:t>
      </w:r>
      <w:r w:rsidR="002270BA" w:rsidRPr="00477135">
        <w:rPr>
          <w:b/>
        </w:rPr>
        <w:t>expired</w:t>
      </w:r>
      <w:r w:rsidR="000D45D1" w:rsidRPr="00477135">
        <w:rPr>
          <w:b/>
        </w:rPr>
        <w:t>.</w:t>
      </w:r>
      <w:r w:rsidRPr="002270BA">
        <w:t xml:space="preserve"> </w:t>
      </w:r>
      <w:r w:rsidR="00646E49" w:rsidRPr="00646E49">
        <w:t>This condition checks for</w:t>
      </w:r>
      <w:r w:rsidR="00646E49">
        <w:t xml:space="preserve"> the Sale Closing Date or Block 10 date occurring after the appraisal has expired. The appraisal expires 120 days after the appraisal date. </w:t>
      </w:r>
    </w:p>
    <w:p w14:paraId="7FF16FD4" w14:textId="70496896" w:rsidR="003B7665" w:rsidRPr="003B7665" w:rsidRDefault="00713CAD" w:rsidP="00D86CC9">
      <w:pPr>
        <w:pStyle w:val="ListParagraph"/>
        <w:numPr>
          <w:ilvl w:val="1"/>
          <w:numId w:val="9"/>
        </w:numPr>
        <w:spacing w:before="0" w:after="0"/>
      </w:pPr>
      <w:r w:rsidRPr="00117B4B">
        <w:t xml:space="preserve">For </w:t>
      </w:r>
      <w:r w:rsidR="003B7665" w:rsidRPr="00117B4B">
        <w:t xml:space="preserve">CT23: If “Sale Closing Date” is </w:t>
      </w:r>
      <w:r w:rsidR="000D45D1" w:rsidRPr="00117B4B">
        <w:t>AFTER</w:t>
      </w:r>
      <w:r w:rsidR="003B7665" w:rsidRPr="00117B4B">
        <w:t xml:space="preserve"> “Appraisal Date +120 days”, t</w:t>
      </w:r>
      <w:r w:rsidR="003B7665" w:rsidRPr="003B7665">
        <w:t xml:space="preserve">hen hard stop </w:t>
      </w:r>
      <w:r>
        <w:t xml:space="preserve">validation </w:t>
      </w:r>
      <w:r w:rsidR="003B7665" w:rsidRPr="003B7665">
        <w:t>shall prevent claim from being submitted</w:t>
      </w:r>
      <w:r>
        <w:t>.</w:t>
      </w:r>
    </w:p>
    <w:p w14:paraId="4DBA34C1" w14:textId="320A6B7D" w:rsidR="00713CAD" w:rsidRDefault="00713CAD" w:rsidP="00D86CC9">
      <w:pPr>
        <w:pStyle w:val="ListParagraph"/>
        <w:numPr>
          <w:ilvl w:val="2"/>
          <w:numId w:val="9"/>
        </w:numPr>
      </w:pPr>
      <w:r>
        <w:t>Example</w:t>
      </w:r>
      <w:r w:rsidR="000D45D1">
        <w:t xml:space="preserve">: Appraisal Date is 03/01/18. Appraisal Date + 120 days is 06/29/18. Sale Closing Date 07/15/18 is AFTER Appraisal Date + 120 Days: 06/29/18, therefore the appraisal is expired and invalid. The claim cannot be filed with this </w:t>
      </w:r>
      <w:r w:rsidR="000D45D1" w:rsidRPr="00896139">
        <w:t>appraisal date.</w:t>
      </w:r>
    </w:p>
    <w:p w14:paraId="54CA5933" w14:textId="77777777" w:rsidR="00AA3DCC" w:rsidRDefault="00AA3DCC" w:rsidP="00AA3DCC">
      <w:pPr>
        <w:ind w:left="2160"/>
      </w:pPr>
    </w:p>
    <w:p w14:paraId="23539717" w14:textId="6ED56A6A" w:rsidR="003B7665" w:rsidRPr="003B7665" w:rsidRDefault="00713CAD" w:rsidP="00D86CC9">
      <w:pPr>
        <w:pStyle w:val="ListParagraph"/>
        <w:numPr>
          <w:ilvl w:val="1"/>
          <w:numId w:val="9"/>
        </w:numPr>
        <w:spacing w:before="0" w:after="0"/>
      </w:pPr>
      <w:r>
        <w:t xml:space="preserve">For </w:t>
      </w:r>
      <w:r w:rsidR="003B7665" w:rsidRPr="003B7665">
        <w:t xml:space="preserve">CT21 SBC: If “Block 10” is &gt; “Appraisal Date +120 days”, then </w:t>
      </w:r>
      <w:r w:rsidR="00477135">
        <w:t>h</w:t>
      </w:r>
      <w:r w:rsidR="003B7665" w:rsidRPr="003B7665">
        <w:t xml:space="preserve">ard stop </w:t>
      </w:r>
      <w:r>
        <w:t xml:space="preserve">validation </w:t>
      </w:r>
      <w:r w:rsidR="003B7665" w:rsidRPr="003B7665">
        <w:t>shall prevent claim from being submitted.</w:t>
      </w:r>
    </w:p>
    <w:p w14:paraId="5AB8D0DB" w14:textId="172E2C1A" w:rsidR="00AA3DCC" w:rsidRDefault="00AA3DCC" w:rsidP="00D86CC9">
      <w:pPr>
        <w:pStyle w:val="ListParagraph"/>
        <w:numPr>
          <w:ilvl w:val="2"/>
          <w:numId w:val="9"/>
        </w:numPr>
      </w:pPr>
      <w:r>
        <w:lastRenderedPageBreak/>
        <w:t xml:space="preserve">Example: Appraisal Date is 03/01/18. Appraisal Date + 120 days is 06/29/18. Block 10 date 07/15/18 is AFTER Appraisal Date + 120 Days: 06/29/18, therefore the appraisal is expired and invalid. The claim cannot be filed with this </w:t>
      </w:r>
      <w:r w:rsidRPr="00896139">
        <w:t>appraisal date.</w:t>
      </w:r>
    </w:p>
    <w:p w14:paraId="1F0586A0" w14:textId="77777777" w:rsidR="00AA3DCC" w:rsidRDefault="00AA3DCC" w:rsidP="00AA3DCC">
      <w:pPr>
        <w:pStyle w:val="ListParagraph"/>
        <w:spacing w:before="0" w:after="0"/>
        <w:ind w:left="1800"/>
      </w:pPr>
    </w:p>
    <w:p w14:paraId="76D00B02" w14:textId="6E4BBD0C" w:rsidR="00713CAD" w:rsidRDefault="00713CAD" w:rsidP="00D86CC9">
      <w:pPr>
        <w:pStyle w:val="ListParagraph"/>
        <w:numPr>
          <w:ilvl w:val="1"/>
          <w:numId w:val="9"/>
        </w:numPr>
        <w:spacing w:before="0" w:after="0"/>
      </w:pPr>
      <w:r>
        <w:t xml:space="preserve">For </w:t>
      </w:r>
      <w:r w:rsidR="003B7665" w:rsidRPr="003B7665">
        <w:t xml:space="preserve">CT21 ABC: If Block 10 is </w:t>
      </w:r>
      <w:r w:rsidR="000D45D1">
        <w:t>AFTER</w:t>
      </w:r>
      <w:r w:rsidR="003B7665" w:rsidRPr="003B7665">
        <w:t xml:space="preserve"> </w:t>
      </w:r>
      <w:r w:rsidR="008B7307">
        <w:t>2</w:t>
      </w:r>
      <w:r w:rsidR="008B7307" w:rsidRPr="008B7307">
        <w:rPr>
          <w:vertAlign w:val="superscript"/>
        </w:rPr>
        <w:t>nd</w:t>
      </w:r>
      <w:r w:rsidR="008B7307">
        <w:t xml:space="preserve"> </w:t>
      </w:r>
      <w:r w:rsidR="003B7665" w:rsidRPr="003B7665">
        <w:t xml:space="preserve">“Appraisal Date +120 days”, then hard stop </w:t>
      </w:r>
      <w:r>
        <w:t xml:space="preserve">validation </w:t>
      </w:r>
      <w:r w:rsidR="003B7665" w:rsidRPr="003B7665">
        <w:t>shall prevent claim from being submitted.</w:t>
      </w:r>
    </w:p>
    <w:p w14:paraId="7F19AEEA" w14:textId="77777777" w:rsidR="008B7307" w:rsidRDefault="008B7307" w:rsidP="008B7307">
      <w:pPr>
        <w:pStyle w:val="ListParagraph"/>
        <w:ind w:left="1800"/>
      </w:pPr>
      <w:r w:rsidRPr="00713CAD">
        <w:rPr>
          <w:b/>
        </w:rPr>
        <w:t>NOTE</w:t>
      </w:r>
      <w:r>
        <w:t>: the date used in this validation is the 2</w:t>
      </w:r>
      <w:r w:rsidRPr="00EE0C1F">
        <w:rPr>
          <w:vertAlign w:val="superscript"/>
        </w:rPr>
        <w:t>nd</w:t>
      </w:r>
      <w:r>
        <w:t xml:space="preserve"> Appraisal Date on the Claims Disposition screen, and is located underneath the “Appraisal Based Claim” radio button </w:t>
      </w:r>
    </w:p>
    <w:p w14:paraId="05362B64" w14:textId="7B2DC640" w:rsidR="00AA3DCC" w:rsidRDefault="00AA3DCC" w:rsidP="00D86CC9">
      <w:pPr>
        <w:pStyle w:val="ListParagraph"/>
        <w:numPr>
          <w:ilvl w:val="2"/>
          <w:numId w:val="9"/>
        </w:numPr>
      </w:pPr>
      <w:r>
        <w:t>Example: Second Appraisal Date is 03/01/18 and 2</w:t>
      </w:r>
      <w:r w:rsidRPr="00AA3DCC">
        <w:rPr>
          <w:vertAlign w:val="superscript"/>
        </w:rPr>
        <w:t>nd</w:t>
      </w:r>
      <w:r>
        <w:t xml:space="preserve"> Appraisal Date + 120 days is 07/05/18. Block 10 date 07/15/18 is AFTER 2</w:t>
      </w:r>
      <w:r w:rsidRPr="00AA3DCC">
        <w:rPr>
          <w:vertAlign w:val="superscript"/>
        </w:rPr>
        <w:t>nd</w:t>
      </w:r>
      <w:r>
        <w:t xml:space="preserve"> Appraisal Date + 120 Days 07/05/18, therefore the appraisal is expired and invalid. The claim cannot be filed with this </w:t>
      </w:r>
      <w:r w:rsidRPr="00896139">
        <w:t>appraisal date.</w:t>
      </w:r>
    </w:p>
    <w:p w14:paraId="261B8D9F" w14:textId="77777777" w:rsidR="00477135" w:rsidRDefault="00477135" w:rsidP="00477135">
      <w:pPr>
        <w:ind w:left="2160"/>
      </w:pPr>
    </w:p>
    <w:p w14:paraId="31F61BCE" w14:textId="77777777" w:rsidR="00477135" w:rsidRDefault="00477135" w:rsidP="00D86CC9">
      <w:pPr>
        <w:pStyle w:val="ListParagraph"/>
        <w:numPr>
          <w:ilvl w:val="1"/>
          <w:numId w:val="9"/>
        </w:numPr>
      </w:pPr>
      <w:r w:rsidRPr="00477135">
        <w:rPr>
          <w:b/>
        </w:rPr>
        <w:t>Validation Message</w:t>
      </w:r>
      <w:r>
        <w:t>: If the hard stop applies for this reason, the validation message will read:</w:t>
      </w:r>
    </w:p>
    <w:p w14:paraId="4D5D2DF5" w14:textId="77777777" w:rsidR="009836E4" w:rsidRDefault="00477135" w:rsidP="00D86CC9">
      <w:pPr>
        <w:pStyle w:val="ListParagraph"/>
        <w:numPr>
          <w:ilvl w:val="2"/>
          <w:numId w:val="9"/>
        </w:numPr>
      </w:pPr>
      <w:r w:rsidRPr="009836E4">
        <w:rPr>
          <w:b/>
        </w:rPr>
        <w:t xml:space="preserve">For CT23: </w:t>
      </w:r>
      <w:r w:rsidR="009836E4" w:rsidRPr="009836E4">
        <w:tab/>
        <w:t>The Sale Closing Date from the Loss Mitigation Short Sale timeline did not occur within 120 days of the Appraisal Date, therefore the appraisal is invalid.</w:t>
      </w:r>
    </w:p>
    <w:p w14:paraId="047AEEF4" w14:textId="66C5CD2D" w:rsidR="00477135" w:rsidRDefault="00477135" w:rsidP="00D86CC9">
      <w:pPr>
        <w:pStyle w:val="ListParagraph"/>
        <w:numPr>
          <w:ilvl w:val="2"/>
          <w:numId w:val="9"/>
        </w:numPr>
      </w:pPr>
      <w:r w:rsidRPr="009836E4">
        <w:rPr>
          <w:b/>
        </w:rPr>
        <w:t>For CT21</w:t>
      </w:r>
      <w:r>
        <w:t xml:space="preserve">: </w:t>
      </w:r>
      <w:r w:rsidR="009836E4" w:rsidRPr="009836E4">
        <w:t>Block 10 did not occur within 120 days of the Appraisal Date, therefore the appraisal is invalid.</w:t>
      </w:r>
    </w:p>
    <w:p w14:paraId="234CEBCE" w14:textId="77777777" w:rsidR="00117B4B" w:rsidRPr="00117B4B" w:rsidRDefault="00117B4B" w:rsidP="00117B4B">
      <w:pPr>
        <w:rPr>
          <w:highlight w:val="yellow"/>
        </w:rPr>
      </w:pPr>
    </w:p>
    <w:p w14:paraId="270F02B0" w14:textId="6F01C8B5" w:rsidR="00117B4B" w:rsidRDefault="00117B4B" w:rsidP="00D86CC9">
      <w:pPr>
        <w:pStyle w:val="ListParagraph"/>
        <w:numPr>
          <w:ilvl w:val="0"/>
          <w:numId w:val="9"/>
        </w:numPr>
      </w:pPr>
      <w:bookmarkStart w:id="4" w:name="_Hlk525273688"/>
      <w:r w:rsidRPr="00EE0C1F">
        <w:rPr>
          <w:b/>
        </w:rPr>
        <w:t xml:space="preserve">Validation: </w:t>
      </w:r>
      <w:r w:rsidRPr="00C3443B">
        <w:rPr>
          <w:b/>
        </w:rPr>
        <w:t xml:space="preserve">Appraisal </w:t>
      </w:r>
      <w:r>
        <w:rPr>
          <w:b/>
        </w:rPr>
        <w:t>is late.</w:t>
      </w:r>
      <w:r>
        <w:t xml:space="preserve"> </w:t>
      </w:r>
      <w:r w:rsidR="00646E49" w:rsidRPr="00646E49">
        <w:t xml:space="preserve">This condition checks </w:t>
      </w:r>
      <w:r w:rsidR="00646E49">
        <w:t>that when an Appraisal date is after the Sale Closing Date or Block 10 date</w:t>
      </w:r>
      <w:r w:rsidR="00A31946">
        <w:t xml:space="preserve"> </w:t>
      </w:r>
      <w:r w:rsidR="00EF5D4F">
        <w:t xml:space="preserve">that the appraisal is not more than 120 days after Sale Closing or Block 10. On CT21 SBC, current HUD policy allows for the servicer to obtain an appraisal </w:t>
      </w:r>
      <w:r w:rsidR="00EF5D4F" w:rsidRPr="00F96273">
        <w:rPr>
          <w:b/>
        </w:rPr>
        <w:t>after</w:t>
      </w:r>
      <w:r w:rsidR="00EF5D4F">
        <w:t xml:space="preserve"> the Block 10 (Sale Closing) date if no valid appraisal prior to the Sale Closing date exists in order to support the current sales price.</w:t>
      </w:r>
      <w:r w:rsidR="00A31946">
        <w:t xml:space="preserve"> </w:t>
      </w:r>
      <w:r w:rsidR="00646E49">
        <w:t xml:space="preserve">An appraisal more than 120 days after the Sale Closing Date or Block 10 date is not </w:t>
      </w:r>
      <w:r w:rsidR="00D5613A" w:rsidRPr="00283D95">
        <w:t>valid</w:t>
      </w:r>
      <w:r w:rsidR="00646E49">
        <w:t>.</w:t>
      </w:r>
      <w:r>
        <w:t xml:space="preserve"> </w:t>
      </w:r>
    </w:p>
    <w:bookmarkEnd w:id="4"/>
    <w:p w14:paraId="05E6DE33" w14:textId="77777777" w:rsidR="00117B4B" w:rsidRDefault="00117B4B" w:rsidP="00117B4B">
      <w:pPr>
        <w:pStyle w:val="ListParagraph"/>
        <w:ind w:left="1800"/>
      </w:pPr>
    </w:p>
    <w:p w14:paraId="04E71037" w14:textId="77777777" w:rsidR="00117B4B" w:rsidRDefault="00117B4B" w:rsidP="00D86CC9">
      <w:pPr>
        <w:pStyle w:val="ListParagraph"/>
        <w:numPr>
          <w:ilvl w:val="1"/>
          <w:numId w:val="9"/>
        </w:numPr>
      </w:pPr>
      <w:r>
        <w:t xml:space="preserve">For </w:t>
      </w:r>
      <w:r w:rsidRPr="00EE0C1F">
        <w:t xml:space="preserve">CT23: If “Appraisal Date” is </w:t>
      </w:r>
      <w:r>
        <w:t>AFTER</w:t>
      </w:r>
      <w:r w:rsidRPr="00EE0C1F">
        <w:t xml:space="preserve"> “Sale Closing Date +120 days”, then hard stop </w:t>
      </w:r>
      <w:r>
        <w:t xml:space="preserve">validation </w:t>
      </w:r>
      <w:r w:rsidRPr="00EE0C1F">
        <w:t>shall prevent claim from being submitted.</w:t>
      </w:r>
    </w:p>
    <w:p w14:paraId="2F65BE9C" w14:textId="77777777" w:rsidR="00117B4B" w:rsidRDefault="00117B4B" w:rsidP="00D86CC9">
      <w:pPr>
        <w:pStyle w:val="ListParagraph"/>
        <w:numPr>
          <w:ilvl w:val="2"/>
          <w:numId w:val="9"/>
        </w:numPr>
      </w:pPr>
      <w:r>
        <w:t>Example: Sale Closing Date is 05/03/18. Sale Closing Date +120 days  is 08/31/18. Appraisal Date 09/01/18 is AFTER the Sale Closing Date + 120 days: 08/31/18, therefore the appraisal is expired and invalid. The claim cannot be filed with this appraisal date.</w:t>
      </w:r>
    </w:p>
    <w:p w14:paraId="6D4E3C16" w14:textId="77777777" w:rsidR="00117B4B" w:rsidRDefault="00117B4B" w:rsidP="00117B4B">
      <w:pPr>
        <w:pStyle w:val="ListParagraph"/>
        <w:ind w:left="2520"/>
      </w:pPr>
    </w:p>
    <w:p w14:paraId="6D641AE4" w14:textId="77777777" w:rsidR="00117B4B" w:rsidRDefault="00117B4B" w:rsidP="00D86CC9">
      <w:pPr>
        <w:pStyle w:val="ListParagraph"/>
        <w:numPr>
          <w:ilvl w:val="1"/>
          <w:numId w:val="9"/>
        </w:numPr>
      </w:pPr>
      <w:r>
        <w:t>For CT21 SBC: If “Appraisal Date” is AFTER “Block 10 +120 days”, then hard stop validation shall prevent claim from being submitted.</w:t>
      </w:r>
    </w:p>
    <w:p w14:paraId="34688342" w14:textId="77777777" w:rsidR="00117B4B" w:rsidRDefault="00117B4B" w:rsidP="00D86CC9">
      <w:pPr>
        <w:pStyle w:val="ListParagraph"/>
        <w:numPr>
          <w:ilvl w:val="2"/>
          <w:numId w:val="9"/>
        </w:numPr>
      </w:pPr>
      <w:r>
        <w:t>Example: Block 10 date is 05/03/18. Block 10 +120 days  is 08/31/18. Appraisal Date 09/01/18 is AFTER the Block 10 date + 120 days: 08/31/18, therefore the appraisal is expired and invalid. The claim cannot be filed with this appraisal date.</w:t>
      </w:r>
    </w:p>
    <w:p w14:paraId="28803A25" w14:textId="77777777" w:rsidR="00117B4B" w:rsidRDefault="00117B4B" w:rsidP="00117B4B">
      <w:pPr>
        <w:pStyle w:val="ListParagraph"/>
        <w:ind w:left="2520"/>
      </w:pPr>
    </w:p>
    <w:p w14:paraId="5A4355A3" w14:textId="4248CFC3" w:rsidR="00117B4B" w:rsidRDefault="00117B4B" w:rsidP="00D86CC9">
      <w:pPr>
        <w:pStyle w:val="ListParagraph"/>
        <w:numPr>
          <w:ilvl w:val="1"/>
          <w:numId w:val="9"/>
        </w:numPr>
      </w:pPr>
      <w:r>
        <w:t xml:space="preserve">For CT21 ABC: If </w:t>
      </w:r>
      <w:r w:rsidR="008B7307">
        <w:t>2</w:t>
      </w:r>
      <w:r w:rsidR="008B7307" w:rsidRPr="008B7307">
        <w:rPr>
          <w:vertAlign w:val="superscript"/>
        </w:rPr>
        <w:t>nd</w:t>
      </w:r>
      <w:r w:rsidR="008B7307">
        <w:t xml:space="preserve"> </w:t>
      </w:r>
      <w:r>
        <w:t>“Appraisal Date” is AFTER “Block 10 +120 days”, then hard stop</w:t>
      </w:r>
      <w:r w:rsidRPr="00EE0C1F">
        <w:t xml:space="preserve"> </w:t>
      </w:r>
      <w:r>
        <w:t xml:space="preserve">validation shall prevent claim from being submitted. </w:t>
      </w:r>
    </w:p>
    <w:p w14:paraId="643930E5" w14:textId="77777777" w:rsidR="00117B4B" w:rsidRDefault="00117B4B" w:rsidP="00117B4B">
      <w:pPr>
        <w:ind w:left="1800"/>
      </w:pPr>
      <w:r w:rsidRPr="00713CAD">
        <w:rPr>
          <w:b/>
        </w:rPr>
        <w:lastRenderedPageBreak/>
        <w:t>NOTE</w:t>
      </w:r>
      <w:r>
        <w:t>: the date used in this validation is the 2</w:t>
      </w:r>
      <w:r w:rsidRPr="00EE0C1F">
        <w:rPr>
          <w:vertAlign w:val="superscript"/>
        </w:rPr>
        <w:t>nd</w:t>
      </w:r>
      <w:r>
        <w:t xml:space="preserve"> Appraisal Date on the Claims Disposition </w:t>
      </w:r>
      <w:proofErr w:type="gramStart"/>
      <w:r>
        <w:t>screen, and</w:t>
      </w:r>
      <w:proofErr w:type="gramEnd"/>
      <w:r>
        <w:t xml:space="preserve"> is located underneath the “Appraisal Based Claim” radio button.</w:t>
      </w:r>
    </w:p>
    <w:p w14:paraId="0115A380" w14:textId="7468162E" w:rsidR="00117B4B" w:rsidRDefault="00117B4B" w:rsidP="00D86CC9">
      <w:pPr>
        <w:pStyle w:val="ListParagraph"/>
        <w:numPr>
          <w:ilvl w:val="2"/>
          <w:numId w:val="9"/>
        </w:numPr>
      </w:pPr>
      <w:r>
        <w:t xml:space="preserve">Example: Block 10 date is 05/03/18. Block 10 + 120 days  is 08/31/18. The second Appraisal Date 09/01/18 is AFTER the Block 10 date + 120 days: 08/31/18, therefore the appraisal is expired and invalid. The claim cannot be filed with this </w:t>
      </w:r>
      <w:r w:rsidRPr="00896139">
        <w:t>appraisal date.</w:t>
      </w:r>
    </w:p>
    <w:p w14:paraId="5827C70A" w14:textId="77777777" w:rsidR="009836E4" w:rsidRPr="00896139" w:rsidRDefault="009836E4" w:rsidP="009836E4"/>
    <w:p w14:paraId="4D287A97" w14:textId="77777777" w:rsidR="009836E4" w:rsidRDefault="009836E4" w:rsidP="00D86CC9">
      <w:pPr>
        <w:pStyle w:val="ListParagraph"/>
        <w:numPr>
          <w:ilvl w:val="1"/>
          <w:numId w:val="9"/>
        </w:numPr>
      </w:pPr>
      <w:r w:rsidRPr="00477135">
        <w:rPr>
          <w:b/>
        </w:rPr>
        <w:t>Validation Message</w:t>
      </w:r>
      <w:r>
        <w:t>: If the hard stop applies for this reason, the validation message will read:</w:t>
      </w:r>
    </w:p>
    <w:p w14:paraId="24F3D11E" w14:textId="30FBB301" w:rsidR="009836E4" w:rsidRDefault="009836E4" w:rsidP="00D86CC9">
      <w:pPr>
        <w:pStyle w:val="ListParagraph"/>
        <w:numPr>
          <w:ilvl w:val="2"/>
          <w:numId w:val="9"/>
        </w:numPr>
      </w:pPr>
      <w:r w:rsidRPr="009836E4">
        <w:rPr>
          <w:b/>
        </w:rPr>
        <w:t xml:space="preserve">For CT23: </w:t>
      </w:r>
      <w:r w:rsidRPr="009836E4">
        <w:tab/>
        <w:t>The Appraisal Date is more than 120 days after Sale Closing Date from Loss Mitigation Short Sale Timeline, therefore the appraisal is invalid.</w:t>
      </w:r>
    </w:p>
    <w:p w14:paraId="38AA32B5" w14:textId="430EF273" w:rsidR="009836E4" w:rsidRDefault="009836E4" w:rsidP="00D86CC9">
      <w:pPr>
        <w:pStyle w:val="ListParagraph"/>
        <w:numPr>
          <w:ilvl w:val="2"/>
          <w:numId w:val="9"/>
        </w:numPr>
      </w:pPr>
      <w:r w:rsidRPr="009836E4">
        <w:rPr>
          <w:b/>
        </w:rPr>
        <w:t>For CT21</w:t>
      </w:r>
      <w:r>
        <w:t xml:space="preserve">: </w:t>
      </w:r>
      <w:r w:rsidRPr="009836E4">
        <w:t>The Appraisal Date is more than 120 days after Block 10, therefore the appraisal is invalid</w:t>
      </w:r>
      <w:r>
        <w:t>.</w:t>
      </w:r>
    </w:p>
    <w:bookmarkEnd w:id="3"/>
    <w:p w14:paraId="686A47E4" w14:textId="77777777" w:rsidR="00713CAD" w:rsidRPr="003B7665" w:rsidRDefault="00713CAD" w:rsidP="00713CAD">
      <w:pPr>
        <w:spacing w:before="0" w:after="0"/>
        <w:ind w:left="1800"/>
      </w:pPr>
    </w:p>
    <w:p w14:paraId="69156E61" w14:textId="77777777" w:rsidR="00FD5991" w:rsidRDefault="00FD5991" w:rsidP="00D86CC9">
      <w:pPr>
        <w:pStyle w:val="Heading2"/>
        <w:numPr>
          <w:ilvl w:val="0"/>
          <w:numId w:val="7"/>
        </w:numPr>
      </w:pPr>
      <w:bookmarkStart w:id="5" w:name="_Toc525300128"/>
      <w:r>
        <w:t>Miscellaneous TRANSACTION (</w:t>
      </w:r>
      <w:r w:rsidRPr="00F371EA">
        <w:t>31691</w:t>
      </w:r>
      <w:r>
        <w:t xml:space="preserve"> - 546350)</w:t>
      </w:r>
      <w:bookmarkEnd w:id="5"/>
    </w:p>
    <w:p w14:paraId="7638624A" w14:textId="77777777" w:rsidR="00FD5991" w:rsidRDefault="00FD5991" w:rsidP="00FD5991">
      <w:pPr>
        <w:ind w:left="720"/>
      </w:pPr>
      <w:r w:rsidRPr="00F31F6F">
        <w:t>A new tab named “Miscellaneous” shall be added under the Transactions tab on the left menu in the HERMIT application.</w:t>
      </w:r>
      <w:r>
        <w:t xml:space="preserve"> </w:t>
      </w:r>
      <w:r w:rsidRPr="00F31F6F">
        <w:t xml:space="preserve">The new Miscellaneous tab will be added below Transactions/Claims tab.  </w:t>
      </w:r>
    </w:p>
    <w:p w14:paraId="6C1FB607" w14:textId="77777777" w:rsidR="00FD5991" w:rsidRPr="00A80E04" w:rsidRDefault="00FD5991" w:rsidP="00FD5991">
      <w:pPr>
        <w:ind w:left="720"/>
      </w:pPr>
      <w:r w:rsidRPr="00A80E04">
        <w:t>The following users will have access to view the Miscellaneous Transaction tab</w:t>
      </w:r>
      <w:r>
        <w:t>.</w:t>
      </w:r>
    </w:p>
    <w:p w14:paraId="17972235" w14:textId="77777777" w:rsidR="00FD5991" w:rsidRDefault="00FD5991" w:rsidP="00D86CC9">
      <w:pPr>
        <w:pStyle w:val="ListParagraph"/>
        <w:numPr>
          <w:ilvl w:val="1"/>
          <w:numId w:val="10"/>
        </w:numPr>
      </w:pPr>
      <w:r w:rsidRPr="006A7371">
        <w:t>Contractor Cash</w:t>
      </w:r>
    </w:p>
    <w:p w14:paraId="1C0801E1" w14:textId="77777777" w:rsidR="00FD5991" w:rsidRPr="006A7371" w:rsidRDefault="00FD5991" w:rsidP="00D86CC9">
      <w:pPr>
        <w:pStyle w:val="ListParagraph"/>
        <w:numPr>
          <w:ilvl w:val="1"/>
          <w:numId w:val="10"/>
        </w:numPr>
      </w:pPr>
      <w:r w:rsidRPr="006A7371">
        <w:t>Contractor Cash Spvr</w:t>
      </w:r>
    </w:p>
    <w:p w14:paraId="7A3CD82C" w14:textId="77777777" w:rsidR="00FD5991" w:rsidRPr="00F31F6F" w:rsidRDefault="00FD5991" w:rsidP="00D86CC9">
      <w:pPr>
        <w:pStyle w:val="ListParagraph"/>
        <w:numPr>
          <w:ilvl w:val="1"/>
          <w:numId w:val="10"/>
        </w:numPr>
      </w:pPr>
      <w:r w:rsidRPr="00F31F6F">
        <w:t>HUD SF Premium Mgr</w:t>
      </w:r>
    </w:p>
    <w:p w14:paraId="0B3DFC1C" w14:textId="77777777" w:rsidR="00FD5991" w:rsidRPr="00F31F6F" w:rsidRDefault="00FD5991" w:rsidP="00D86CC9">
      <w:pPr>
        <w:pStyle w:val="ListParagraph"/>
        <w:numPr>
          <w:ilvl w:val="1"/>
          <w:numId w:val="10"/>
        </w:numPr>
      </w:pPr>
      <w:r w:rsidRPr="00F31F6F">
        <w:t>HUD SF Staff</w:t>
      </w:r>
    </w:p>
    <w:p w14:paraId="63FD75D7" w14:textId="77777777" w:rsidR="00FD5991" w:rsidRPr="00F31F6F" w:rsidRDefault="00FD5991" w:rsidP="00D86CC9">
      <w:pPr>
        <w:pStyle w:val="ListParagraph"/>
        <w:numPr>
          <w:ilvl w:val="1"/>
          <w:numId w:val="10"/>
        </w:numPr>
      </w:pPr>
      <w:r w:rsidRPr="00F31F6F">
        <w:t>CLS-Customer Service</w:t>
      </w:r>
    </w:p>
    <w:p w14:paraId="0D9EB7BD" w14:textId="77777777" w:rsidR="00FD5991" w:rsidRPr="00F31F6F" w:rsidRDefault="00FD5991" w:rsidP="00D86CC9">
      <w:pPr>
        <w:pStyle w:val="ListParagraph"/>
        <w:numPr>
          <w:ilvl w:val="1"/>
          <w:numId w:val="10"/>
        </w:numPr>
      </w:pPr>
      <w:r w:rsidRPr="00F31F6F">
        <w:t>CLS-Default</w:t>
      </w:r>
    </w:p>
    <w:p w14:paraId="1CFB8017" w14:textId="77777777" w:rsidR="00FD5991" w:rsidRPr="00F31F6F" w:rsidRDefault="00FD5991" w:rsidP="00D86CC9">
      <w:pPr>
        <w:pStyle w:val="ListParagraph"/>
        <w:numPr>
          <w:ilvl w:val="1"/>
          <w:numId w:val="10"/>
        </w:numPr>
      </w:pPr>
      <w:r w:rsidRPr="00F31F6F">
        <w:t>CLS-Documentation</w:t>
      </w:r>
    </w:p>
    <w:p w14:paraId="776DAF32" w14:textId="77777777" w:rsidR="00FD5991" w:rsidRPr="00F31F6F" w:rsidRDefault="00FD5991" w:rsidP="00D86CC9">
      <w:pPr>
        <w:pStyle w:val="ListParagraph"/>
        <w:numPr>
          <w:ilvl w:val="1"/>
          <w:numId w:val="10"/>
        </w:numPr>
      </w:pPr>
      <w:r w:rsidRPr="00F31F6F">
        <w:t>CLS-First Mortgage</w:t>
      </w:r>
    </w:p>
    <w:p w14:paraId="45E6FDE3" w14:textId="77777777" w:rsidR="00FD5991" w:rsidRPr="00F31F6F" w:rsidRDefault="00FD5991" w:rsidP="00D86CC9">
      <w:pPr>
        <w:pStyle w:val="ListParagraph"/>
        <w:numPr>
          <w:ilvl w:val="1"/>
          <w:numId w:val="10"/>
        </w:numPr>
      </w:pPr>
      <w:r w:rsidRPr="00F31F6F">
        <w:t>CLS-Release</w:t>
      </w:r>
    </w:p>
    <w:p w14:paraId="49A6B685" w14:textId="77777777" w:rsidR="00FD5991" w:rsidRPr="00F31F6F" w:rsidRDefault="00FD5991" w:rsidP="00D86CC9">
      <w:pPr>
        <w:pStyle w:val="ListParagraph"/>
        <w:numPr>
          <w:ilvl w:val="1"/>
          <w:numId w:val="10"/>
        </w:numPr>
      </w:pPr>
      <w:r w:rsidRPr="00F31F6F">
        <w:t>CLS-Release Supervisor</w:t>
      </w:r>
    </w:p>
    <w:p w14:paraId="1BB4E9FB" w14:textId="77777777" w:rsidR="00FD5991" w:rsidRPr="00F31F6F" w:rsidRDefault="00FD5991" w:rsidP="00D86CC9">
      <w:pPr>
        <w:pStyle w:val="ListParagraph"/>
        <w:numPr>
          <w:ilvl w:val="1"/>
          <w:numId w:val="10"/>
        </w:numPr>
      </w:pPr>
      <w:r w:rsidRPr="00F31F6F">
        <w:t>CLS-Supervisor/Management</w:t>
      </w:r>
    </w:p>
    <w:p w14:paraId="0680F79C" w14:textId="77777777" w:rsidR="00FD5991" w:rsidRPr="00F31F6F" w:rsidRDefault="00FD5991" w:rsidP="00D86CC9">
      <w:pPr>
        <w:pStyle w:val="ListParagraph"/>
        <w:numPr>
          <w:ilvl w:val="1"/>
          <w:numId w:val="10"/>
        </w:numPr>
      </w:pPr>
      <w:r w:rsidRPr="00F31F6F">
        <w:t>HUD Claims-A/R</w:t>
      </w:r>
    </w:p>
    <w:p w14:paraId="1CA7E2B5" w14:textId="77777777" w:rsidR="00FD5991" w:rsidRDefault="00FD5991" w:rsidP="00D86CC9">
      <w:pPr>
        <w:pStyle w:val="ListParagraph"/>
        <w:numPr>
          <w:ilvl w:val="1"/>
          <w:numId w:val="10"/>
        </w:numPr>
      </w:pPr>
      <w:r w:rsidRPr="00A80E04">
        <w:t>HUD Claims-Mgr I</w:t>
      </w:r>
    </w:p>
    <w:p w14:paraId="6FB0F4B8" w14:textId="77777777" w:rsidR="00FD5991" w:rsidRPr="00A80E04" w:rsidRDefault="00FD5991" w:rsidP="00D86CC9">
      <w:pPr>
        <w:pStyle w:val="ListParagraph"/>
        <w:numPr>
          <w:ilvl w:val="1"/>
          <w:numId w:val="10"/>
        </w:numPr>
      </w:pPr>
      <w:r w:rsidRPr="00A80E04">
        <w:t>HUD Claims-Mgr II</w:t>
      </w:r>
    </w:p>
    <w:p w14:paraId="72A9352C" w14:textId="77777777" w:rsidR="00FD5991" w:rsidRPr="00F31F6F" w:rsidRDefault="00FD5991" w:rsidP="00D86CC9">
      <w:pPr>
        <w:pStyle w:val="ListParagraph"/>
        <w:numPr>
          <w:ilvl w:val="1"/>
          <w:numId w:val="10"/>
        </w:numPr>
      </w:pPr>
      <w:r w:rsidRPr="00F31F6F">
        <w:t>HUD Claims-Staff</w:t>
      </w:r>
    </w:p>
    <w:p w14:paraId="6069BC6A" w14:textId="77777777" w:rsidR="00FD5991" w:rsidRPr="00F31F6F" w:rsidRDefault="00FD5991" w:rsidP="00D86CC9">
      <w:pPr>
        <w:pStyle w:val="ListParagraph"/>
        <w:numPr>
          <w:ilvl w:val="1"/>
          <w:numId w:val="10"/>
        </w:numPr>
      </w:pPr>
      <w:r w:rsidRPr="00F31F6F">
        <w:t>HUD Financial Mgr</w:t>
      </w:r>
    </w:p>
    <w:p w14:paraId="536E09D8" w14:textId="77777777" w:rsidR="00FD5991" w:rsidRPr="00F31F6F" w:rsidRDefault="00FD5991" w:rsidP="00D86CC9">
      <w:pPr>
        <w:pStyle w:val="ListParagraph"/>
        <w:numPr>
          <w:ilvl w:val="1"/>
          <w:numId w:val="10"/>
        </w:numPr>
      </w:pPr>
      <w:r w:rsidRPr="00F31F6F">
        <w:t>HUD NSC-Mgr</w:t>
      </w:r>
    </w:p>
    <w:p w14:paraId="3F7C8D6B" w14:textId="77777777" w:rsidR="00FD5991" w:rsidRPr="00F31F6F" w:rsidRDefault="00FD5991" w:rsidP="00D86CC9">
      <w:pPr>
        <w:pStyle w:val="ListParagraph"/>
        <w:numPr>
          <w:ilvl w:val="1"/>
          <w:numId w:val="10"/>
        </w:numPr>
      </w:pPr>
      <w:r w:rsidRPr="00F31F6F">
        <w:t>HUD NSC-Staff</w:t>
      </w:r>
    </w:p>
    <w:p w14:paraId="284A1591" w14:textId="77777777" w:rsidR="00FD5991" w:rsidRDefault="00FD5991" w:rsidP="00D86CC9">
      <w:pPr>
        <w:pStyle w:val="ListParagraph"/>
        <w:numPr>
          <w:ilvl w:val="1"/>
          <w:numId w:val="10"/>
        </w:numPr>
      </w:pPr>
      <w:r w:rsidRPr="00F31F6F">
        <w:t>HUD Read Only</w:t>
      </w:r>
    </w:p>
    <w:p w14:paraId="3D2A3165" w14:textId="77777777" w:rsidR="00FD5991" w:rsidRPr="00A80E04" w:rsidRDefault="00FD5991" w:rsidP="00D86CC9">
      <w:pPr>
        <w:pStyle w:val="ListParagraph"/>
        <w:numPr>
          <w:ilvl w:val="1"/>
          <w:numId w:val="10"/>
        </w:numPr>
      </w:pPr>
      <w:r w:rsidRPr="00F31F6F">
        <w:t>HUD P &amp; P</w:t>
      </w:r>
    </w:p>
    <w:p w14:paraId="16B5C1BE" w14:textId="77777777" w:rsidR="00FD5991" w:rsidRPr="00A80E04" w:rsidRDefault="00FD5991" w:rsidP="00FD5991">
      <w:pPr>
        <w:ind w:left="720"/>
      </w:pPr>
      <w:r w:rsidRPr="00A80E04">
        <w:t>The following User Roles will have access to create the Miscellaneous Income transactions in the Transaction -&gt; Miscellaneous Screen with the “NEW” button on the page.</w:t>
      </w:r>
    </w:p>
    <w:p w14:paraId="55D64587" w14:textId="77777777" w:rsidR="00FD5991" w:rsidRPr="00A80E04" w:rsidRDefault="00FD5991" w:rsidP="00D86CC9">
      <w:pPr>
        <w:pStyle w:val="ListParagraph"/>
        <w:numPr>
          <w:ilvl w:val="1"/>
          <w:numId w:val="10"/>
        </w:numPr>
      </w:pPr>
      <w:r w:rsidRPr="00A80E04">
        <w:t>Contractor Cash</w:t>
      </w:r>
    </w:p>
    <w:p w14:paraId="18362C07" w14:textId="77777777" w:rsidR="00FD5991" w:rsidRPr="00A80E04" w:rsidRDefault="00FD5991" w:rsidP="00D86CC9">
      <w:pPr>
        <w:pStyle w:val="ListParagraph"/>
        <w:numPr>
          <w:ilvl w:val="1"/>
          <w:numId w:val="10"/>
        </w:numPr>
      </w:pPr>
      <w:r w:rsidRPr="00A80E04">
        <w:t>Contractor Cash Spvr</w:t>
      </w:r>
    </w:p>
    <w:p w14:paraId="7143D62A" w14:textId="77777777" w:rsidR="00FD5991" w:rsidRPr="00A80E04" w:rsidRDefault="00FD5991" w:rsidP="00D86CC9">
      <w:pPr>
        <w:pStyle w:val="ListParagraph"/>
        <w:numPr>
          <w:ilvl w:val="1"/>
          <w:numId w:val="10"/>
        </w:numPr>
      </w:pPr>
      <w:r w:rsidRPr="00A80E04">
        <w:lastRenderedPageBreak/>
        <w:t>HUD SF Premium Mgr</w:t>
      </w:r>
    </w:p>
    <w:p w14:paraId="527C105A" w14:textId="77777777" w:rsidR="00FD5991" w:rsidRPr="00A80E04" w:rsidRDefault="00FD5991" w:rsidP="00D86CC9">
      <w:pPr>
        <w:pStyle w:val="ListParagraph"/>
        <w:numPr>
          <w:ilvl w:val="1"/>
          <w:numId w:val="10"/>
        </w:numPr>
      </w:pPr>
      <w:r w:rsidRPr="00A80E04">
        <w:t>HUD SF Staff</w:t>
      </w:r>
    </w:p>
    <w:p w14:paraId="7C8C39B6" w14:textId="77777777" w:rsidR="00FD5991" w:rsidRDefault="00FD5991" w:rsidP="00FD5991">
      <w:pPr>
        <w:ind w:left="720"/>
      </w:pPr>
      <w:r w:rsidRPr="00A80E04">
        <w:t xml:space="preserve">The Miscellaneous Income transaction can be entered via the UI on the Loan &gt; Transactions/ Miscellaneous page and will be restricted to loans serviced by HUD where the Servicer ID is 9999909990. </w:t>
      </w:r>
    </w:p>
    <w:p w14:paraId="2A8F0656" w14:textId="77777777" w:rsidR="00FD5991" w:rsidRPr="00A80E04" w:rsidRDefault="00FD5991" w:rsidP="00FD5991">
      <w:pPr>
        <w:ind w:left="720"/>
      </w:pPr>
      <w:r w:rsidRPr="00A80E04">
        <w:t>The Miscellaneous Income Transaction shall be recorded as an income transaction and will not affect the Loan balance.</w:t>
      </w:r>
    </w:p>
    <w:p w14:paraId="4BF2D799" w14:textId="77777777" w:rsidR="00FD5991" w:rsidRDefault="00FD5991" w:rsidP="00FD5991">
      <w:pPr>
        <w:ind w:left="720"/>
      </w:pPr>
      <w:r w:rsidRPr="00A80E04">
        <w:t xml:space="preserve">Multiple Miscellaneous Income transactions can be created on the same FHA Case Number </w:t>
      </w:r>
    </w:p>
    <w:p w14:paraId="3E45F7ED" w14:textId="77777777" w:rsidR="00FD5991" w:rsidRPr="006B321D" w:rsidRDefault="00FD5991" w:rsidP="00FD5991">
      <w:pPr>
        <w:pStyle w:val="NoSpacing"/>
        <w:ind w:left="720"/>
        <w:rPr>
          <w:b/>
          <w:u w:val="single"/>
        </w:rPr>
      </w:pPr>
      <w:r w:rsidRPr="006B321D">
        <w:rPr>
          <w:b/>
          <w:u w:val="single"/>
        </w:rPr>
        <w:t>Report:</w:t>
      </w:r>
    </w:p>
    <w:p w14:paraId="1D4515CB" w14:textId="77777777" w:rsidR="00FD5991" w:rsidRPr="006B321D" w:rsidRDefault="00FD5991" w:rsidP="00FD5991">
      <w:pPr>
        <w:ind w:left="720"/>
      </w:pPr>
      <w:r w:rsidRPr="006B321D">
        <w:t>The Miscellaneous Income transaction shall be included in Transaction Activity report.</w:t>
      </w:r>
    </w:p>
    <w:p w14:paraId="7E61C64A" w14:textId="783EDC66" w:rsidR="00FD5991" w:rsidRDefault="00FD5991" w:rsidP="00D86CC9">
      <w:pPr>
        <w:pStyle w:val="Heading2"/>
        <w:numPr>
          <w:ilvl w:val="0"/>
          <w:numId w:val="7"/>
        </w:numPr>
      </w:pPr>
      <w:bookmarkStart w:id="6" w:name="_Toc525300129"/>
      <w:r w:rsidRPr="004B05B8">
        <w:t>Post Assignment Corporate Advance Transaction</w:t>
      </w:r>
      <w:r>
        <w:t xml:space="preserve"> (</w:t>
      </w:r>
      <w:r w:rsidRPr="00F371EA">
        <w:t>3169</w:t>
      </w:r>
      <w:r>
        <w:t>2 - 546351)</w:t>
      </w:r>
      <w:bookmarkEnd w:id="6"/>
    </w:p>
    <w:p w14:paraId="0800F1E8" w14:textId="77777777" w:rsidR="00FD5991" w:rsidRPr="00BC3BB5" w:rsidRDefault="00FD5991" w:rsidP="00FD5991">
      <w:pPr>
        <w:pStyle w:val="NoSpacing"/>
        <w:ind w:left="720"/>
        <w:rPr>
          <w:b/>
          <w:u w:val="single"/>
        </w:rPr>
      </w:pPr>
      <w:r w:rsidRPr="00BC3BB5">
        <w:rPr>
          <w:b/>
          <w:u w:val="single"/>
        </w:rPr>
        <w:t>For Endorsed loans – Transaction:</w:t>
      </w:r>
    </w:p>
    <w:p w14:paraId="274D0FD9" w14:textId="77777777" w:rsidR="00FD5991" w:rsidRPr="00BC3BB5" w:rsidRDefault="00FD5991" w:rsidP="00FD5991">
      <w:pPr>
        <w:ind w:left="720"/>
      </w:pPr>
      <w:r w:rsidRPr="00BC3BB5">
        <w:t>A new Transaction Code will be created to allow users to enter Corporate Advance transactions. The new Transaction shall be named “Corp Adv - S305 – State Prohibited Legal”</w:t>
      </w:r>
      <w:r>
        <w:t>.</w:t>
      </w:r>
    </w:p>
    <w:p w14:paraId="5265C502" w14:textId="77777777" w:rsidR="00FD5991" w:rsidRPr="00BC3BB5" w:rsidRDefault="00FD5991" w:rsidP="00FD5991">
      <w:pPr>
        <w:ind w:left="720"/>
      </w:pPr>
      <w:r w:rsidRPr="00BC3BB5">
        <w:t>The Corp Adv – S305 – State Prohibited Legal Transaction shall be recorded as a Corporate Advance Transaction via Loan &gt; Transactions and shall not affect the Loan balance.</w:t>
      </w:r>
    </w:p>
    <w:p w14:paraId="2543BB04" w14:textId="77777777" w:rsidR="00FD5991" w:rsidRPr="00BC3BB5" w:rsidRDefault="00FD5991" w:rsidP="00FD5991">
      <w:pPr>
        <w:ind w:left="720"/>
      </w:pPr>
      <w:r w:rsidRPr="00BC3BB5">
        <w:t>The Corp Adv – S305 – State Prohibited Legal transaction will not be subject to the 97.5% or 98% MCA limit validation rules for CT22; meaning the Corp Adv – S305 – State Prohibited Legal transaction will not be included in the MCA limit check.  The check against MCA for a CT22 is only against loan balance affecting transactions.</w:t>
      </w:r>
    </w:p>
    <w:p w14:paraId="326A4166" w14:textId="77777777" w:rsidR="00FD5991" w:rsidRPr="00BC3BB5" w:rsidRDefault="00FD5991" w:rsidP="00FD5991">
      <w:pPr>
        <w:ind w:left="720"/>
      </w:pPr>
      <w:r w:rsidRPr="00BC3BB5">
        <w:t>The Corp Adv – S305 – State Prohibited Legal transaction shall have an adjustment Transaction Code</w:t>
      </w:r>
    </w:p>
    <w:p w14:paraId="315BC1B1" w14:textId="77777777" w:rsidR="00FD5991" w:rsidRPr="00BC3BB5" w:rsidRDefault="00FD5991" w:rsidP="00FD5991">
      <w:pPr>
        <w:ind w:left="720"/>
      </w:pPr>
      <w:r w:rsidRPr="00BC3BB5">
        <w:t>The Corp Adv – S305 – State Prohibited Legal can be entered via the B2G</w:t>
      </w:r>
    </w:p>
    <w:p w14:paraId="282282C3" w14:textId="77777777" w:rsidR="00FD5991" w:rsidRPr="00BC3BB5" w:rsidRDefault="00FD5991" w:rsidP="00FD5991">
      <w:pPr>
        <w:ind w:left="720"/>
      </w:pPr>
      <w:r w:rsidRPr="00BC3BB5">
        <w:t>The Corp Adv – S305 – State Prohibited Legal can be entered via the Batch &gt; Servicer Transactions page</w:t>
      </w:r>
    </w:p>
    <w:p w14:paraId="4EFF360D" w14:textId="77777777" w:rsidR="00FD5991" w:rsidRPr="00BC3BB5" w:rsidRDefault="00FD5991" w:rsidP="00FD5991">
      <w:pPr>
        <w:ind w:left="720"/>
      </w:pPr>
      <w:r w:rsidRPr="00BC3BB5">
        <w:t xml:space="preserve">Multiple Corp Adv – S305 – State Prohibited Legal transactions can be created on the same FHA Case Number </w:t>
      </w:r>
    </w:p>
    <w:p w14:paraId="2FC967F1" w14:textId="77777777" w:rsidR="00FD5991" w:rsidRDefault="00FD5991" w:rsidP="00FD5991">
      <w:pPr>
        <w:ind w:left="720"/>
      </w:pPr>
      <w:r w:rsidRPr="00BC3BB5">
        <w:t>Remove check on timeline that would ensure there were no Corporate Advances on the case except for Corp Adv – S305 – State Prohibited Legal transactions.  Corp Adv – S305 – State Prohibited Legal transactions can be &gt; 0 at Assignment. Currently Corporate Advance balance must be zero at Assignment.</w:t>
      </w:r>
    </w:p>
    <w:p w14:paraId="5CA54C82" w14:textId="77777777" w:rsidR="00FD5991" w:rsidRPr="00AE53AF" w:rsidRDefault="00FD5991" w:rsidP="00FD5991">
      <w:pPr>
        <w:pStyle w:val="NoSpacing"/>
        <w:ind w:left="720"/>
        <w:rPr>
          <w:b/>
          <w:u w:val="single"/>
        </w:rPr>
      </w:pPr>
      <w:bookmarkStart w:id="7" w:name="_Toc513640951"/>
      <w:bookmarkStart w:id="8" w:name="_Hlk525031854"/>
      <w:r w:rsidRPr="00AE53AF">
        <w:rPr>
          <w:b/>
          <w:u w:val="single"/>
        </w:rPr>
        <w:t>Claims Changes</w:t>
      </w:r>
      <w:bookmarkEnd w:id="7"/>
      <w:r>
        <w:rPr>
          <w:b/>
          <w:u w:val="single"/>
        </w:rPr>
        <w:t>:</w:t>
      </w:r>
    </w:p>
    <w:bookmarkEnd w:id="8"/>
    <w:p w14:paraId="4C750DC3" w14:textId="77777777" w:rsidR="00FD5991" w:rsidRPr="00AE53AF" w:rsidRDefault="00FD5991" w:rsidP="00FD5991">
      <w:pPr>
        <w:ind w:left="720"/>
      </w:pPr>
      <w:r w:rsidRPr="00AE53AF">
        <w:t>Total Corp Adv – S305 – State Prohibited Legal transactions amount entered</w:t>
      </w:r>
      <w:r>
        <w:t xml:space="preserve"> in</w:t>
      </w:r>
      <w:r w:rsidRPr="00AE53AF">
        <w:t xml:space="preserve"> HERMIT will be included into the Block 17 amount on the 27011 claims form for Claim Type 22- Assignment.</w:t>
      </w:r>
    </w:p>
    <w:p w14:paraId="419DD951" w14:textId="719CC716" w:rsidR="00FD5991" w:rsidRPr="00334B83" w:rsidRDefault="00FD5991" w:rsidP="00FD5991">
      <w:pPr>
        <w:ind w:left="720"/>
      </w:pPr>
      <w:r w:rsidRPr="00AE53AF">
        <w:t xml:space="preserve">Total Corp Adv – </w:t>
      </w:r>
      <w:r w:rsidRPr="00283D95">
        <w:t>S305 – State Prohibited Legal transactions amount will be listed under Expense section of the AOP for all</w:t>
      </w:r>
      <w:r w:rsidR="00D67FE4" w:rsidRPr="00283D95">
        <w:t xml:space="preserve"> claim </w:t>
      </w:r>
      <w:r w:rsidR="00D5613A" w:rsidRPr="00283D95">
        <w:t>types.</w:t>
      </w:r>
      <w:commentRangeStart w:id="9"/>
      <w:commentRangeStart w:id="10"/>
      <w:commentRangeEnd w:id="9"/>
      <w:commentRangeEnd w:id="10"/>
    </w:p>
    <w:p w14:paraId="5FA6CC58" w14:textId="77777777" w:rsidR="00FD5991" w:rsidRPr="00AE53AF" w:rsidRDefault="00FD5991" w:rsidP="00FD5991">
      <w:pPr>
        <w:ind w:left="720"/>
      </w:pPr>
      <w:r w:rsidRPr="00AE53AF">
        <w:t>Any Corp Adv – S305 – State Prohibited Legal transactions entered in HERMIT will be pulled into the 27011 claims form for CT21, CT23, CT21 Supplemental and CT23 Supplemental claims into Section 305.</w:t>
      </w:r>
    </w:p>
    <w:p w14:paraId="1CFA3698" w14:textId="77777777" w:rsidR="00FD5991" w:rsidRDefault="00FD5991" w:rsidP="00FD5991">
      <w:pPr>
        <w:pStyle w:val="NoSpacing"/>
        <w:ind w:left="720"/>
        <w:rPr>
          <w:b/>
          <w:u w:val="single"/>
        </w:rPr>
      </w:pPr>
      <w:bookmarkStart w:id="11" w:name="_Hlk525031843"/>
      <w:r w:rsidRPr="00BC3BB5">
        <w:rPr>
          <w:b/>
          <w:u w:val="single"/>
        </w:rPr>
        <w:t xml:space="preserve">For Assigned loans </w:t>
      </w:r>
      <w:r>
        <w:rPr>
          <w:b/>
          <w:u w:val="single"/>
        </w:rPr>
        <w:t>–</w:t>
      </w:r>
      <w:r w:rsidRPr="00BC3BB5">
        <w:rPr>
          <w:b/>
          <w:u w:val="single"/>
        </w:rPr>
        <w:t xml:space="preserve"> Disbursement</w:t>
      </w:r>
      <w:r>
        <w:rPr>
          <w:b/>
          <w:u w:val="single"/>
        </w:rPr>
        <w:t>:</w:t>
      </w:r>
    </w:p>
    <w:bookmarkEnd w:id="11"/>
    <w:p w14:paraId="460D2AE7" w14:textId="77777777" w:rsidR="00FD5991" w:rsidRPr="001B44B5" w:rsidRDefault="00FD5991" w:rsidP="00FD5991">
      <w:pPr>
        <w:ind w:left="720"/>
      </w:pPr>
      <w:r w:rsidRPr="001B44B5">
        <w:lastRenderedPageBreak/>
        <w:t>The existing Transaction Category dropdown will be updated to allow users to enter Corp Advance Disbursements on Assigned loans. The Transaction Category is called “Corp Advance – Section 305 Disbursements” and currently shows on the Endorsed side today.</w:t>
      </w:r>
    </w:p>
    <w:p w14:paraId="0233B6EA" w14:textId="77777777" w:rsidR="00FD5991" w:rsidRPr="001B44B5" w:rsidRDefault="00FD5991" w:rsidP="00FD5991">
      <w:pPr>
        <w:ind w:left="720"/>
      </w:pPr>
      <w:r w:rsidRPr="001B44B5">
        <w:t>The Corp Adv – S305 – State Prohibited Legal disbursements can be entered via the UI on the Loan &gt; Disbursement page for Assigned loans and shall not affect the Loan balance.</w:t>
      </w:r>
    </w:p>
    <w:p w14:paraId="14FCDE11" w14:textId="77777777" w:rsidR="00FD5991" w:rsidRPr="001B44B5" w:rsidRDefault="00FD5991" w:rsidP="00FD5991">
      <w:pPr>
        <w:ind w:left="720"/>
      </w:pPr>
      <w:r w:rsidRPr="001B44B5">
        <w:t xml:space="preserve">Allow users to enter Corp Adv – S305 – State Prohibited Legal disbursement through the New Disbursement window. The new Transaction Desc shall be named “Corp Adv – S305 – State Prohibited Legal”. </w:t>
      </w:r>
    </w:p>
    <w:p w14:paraId="43DFE85A" w14:textId="77777777" w:rsidR="00FD5991" w:rsidRPr="001B44B5" w:rsidRDefault="00FD5991" w:rsidP="00FD5991">
      <w:pPr>
        <w:ind w:left="720"/>
      </w:pPr>
      <w:r w:rsidRPr="001B44B5">
        <w:t>The Corp Adv – S305 – State Prohibited Legal disbursement shall have an adjustment Transaction Code if check is voided.</w:t>
      </w:r>
    </w:p>
    <w:p w14:paraId="7FE19BAF" w14:textId="77777777" w:rsidR="00FD5991" w:rsidRPr="001B44B5" w:rsidRDefault="00FD5991" w:rsidP="00FD5991">
      <w:pPr>
        <w:ind w:left="720"/>
      </w:pPr>
      <w:r w:rsidRPr="001B44B5">
        <w:t xml:space="preserve">Multiple Corp Adv – S305 – State Prohibited Legal disbursements can be created on the same FHA Case Number </w:t>
      </w:r>
    </w:p>
    <w:p w14:paraId="0D1E845C" w14:textId="77777777" w:rsidR="00FD5991" w:rsidRPr="001B44B5" w:rsidRDefault="00FD5991" w:rsidP="00FD5991">
      <w:pPr>
        <w:ind w:left="720"/>
      </w:pPr>
      <w:r w:rsidRPr="001B44B5">
        <w:t>The Corp Adv – S305 – State Prohibited Legal disbursements amount shall be entered under Corp. Adv. Amt bucket after disbursement is printed/ ACH is clear.</w:t>
      </w:r>
    </w:p>
    <w:p w14:paraId="66C87398" w14:textId="77777777" w:rsidR="00FD5991" w:rsidRPr="001B44B5" w:rsidRDefault="00FD5991" w:rsidP="00FD5991">
      <w:pPr>
        <w:ind w:left="720"/>
      </w:pPr>
      <w:r w:rsidRPr="001B44B5">
        <w:t xml:space="preserve">The Corp Adv – S305 – State Prohibited Legal disbursements will use the same existing vendors in the system to create disbursements. </w:t>
      </w:r>
    </w:p>
    <w:p w14:paraId="33077492" w14:textId="77777777" w:rsidR="00FD5991" w:rsidRPr="001B44B5" w:rsidRDefault="00FD5991" w:rsidP="00FD5991">
      <w:pPr>
        <w:ind w:left="720"/>
      </w:pPr>
      <w:r w:rsidRPr="001B44B5">
        <w:t>Authorized users shall have ability to search Corp Adv – S305 – State Prohibited Legal disbursement on Accounting/Disbursements page under Disb. Type “Corporate Advance - Check” and “Corporate Advance - ACH”</w:t>
      </w:r>
    </w:p>
    <w:p w14:paraId="400FE386" w14:textId="77777777" w:rsidR="00FD5991" w:rsidRDefault="00FD5991" w:rsidP="00FD5991">
      <w:pPr>
        <w:ind w:left="720"/>
      </w:pPr>
      <w:r w:rsidRPr="001B44B5">
        <w:t>Authorized users shall have ability to print Corp Adv – S305 – State Prohibited Legal disbursement on Accounting/Disbursements page.</w:t>
      </w:r>
    </w:p>
    <w:p w14:paraId="3C986764" w14:textId="737C3C61" w:rsidR="00FD5991" w:rsidRPr="001B44B5" w:rsidRDefault="00FD5991" w:rsidP="00FD5991">
      <w:pPr>
        <w:ind w:left="720"/>
      </w:pPr>
      <w:bookmarkStart w:id="12" w:name="_Hlk525031834"/>
      <w:r w:rsidRPr="001B44B5">
        <w:t>Once the Check is printed or ACH is exported, Corp Adv – S305 – State Prohibited Legal transaction shall be added to Loan &gt; Transactions page with</w:t>
      </w:r>
      <w:r w:rsidR="00A31822">
        <w:t xml:space="preserve"> </w:t>
      </w:r>
      <w:r w:rsidR="00EF5D4F">
        <w:t>Lender</w:t>
      </w:r>
      <w:r w:rsidR="00A31822">
        <w:t xml:space="preserve"> (</w:t>
      </w:r>
      <w:r w:rsidR="00EF5D4F">
        <w:t>mortgagee</w:t>
      </w:r>
      <w:r w:rsidR="00A31822">
        <w:t>)</w:t>
      </w:r>
      <w:r w:rsidRPr="001B44B5">
        <w:t xml:space="preserve"> = HUD</w:t>
      </w:r>
    </w:p>
    <w:bookmarkEnd w:id="12"/>
    <w:p w14:paraId="3DC34DC1" w14:textId="77777777" w:rsidR="00FD5991" w:rsidRDefault="00FD5991" w:rsidP="00FD5991">
      <w:pPr>
        <w:pStyle w:val="NoSpacing"/>
        <w:ind w:left="720"/>
        <w:rPr>
          <w:b/>
          <w:u w:val="single"/>
        </w:rPr>
      </w:pPr>
      <w:r>
        <w:rPr>
          <w:b/>
          <w:u w:val="single"/>
        </w:rPr>
        <w:t>Report:</w:t>
      </w:r>
    </w:p>
    <w:p w14:paraId="088ACA92" w14:textId="77777777" w:rsidR="00FD5991" w:rsidRDefault="00FD5991" w:rsidP="00FD5991">
      <w:pPr>
        <w:ind w:left="720"/>
      </w:pPr>
      <w:r w:rsidRPr="004E77CF">
        <w:t>The Corp Adv – S305 – State Prohibited Legal transaction shall be included in Transaction Activity report.</w:t>
      </w:r>
    </w:p>
    <w:p w14:paraId="4F89F444" w14:textId="77777777" w:rsidR="00FD5991" w:rsidRPr="006B321D" w:rsidRDefault="00FD5991" w:rsidP="00FD5991">
      <w:pPr>
        <w:pStyle w:val="NoSpacing"/>
        <w:ind w:left="720"/>
        <w:rPr>
          <w:b/>
          <w:u w:val="single"/>
        </w:rPr>
      </w:pPr>
      <w:bookmarkStart w:id="13" w:name="_Toc513640954"/>
      <w:r w:rsidRPr="006B321D">
        <w:rPr>
          <w:b/>
          <w:u w:val="single"/>
        </w:rPr>
        <w:t>Claim Type 22 - Assignment Checklist</w:t>
      </w:r>
      <w:bookmarkEnd w:id="13"/>
      <w:r>
        <w:rPr>
          <w:b/>
          <w:u w:val="single"/>
        </w:rPr>
        <w:t>:</w:t>
      </w:r>
    </w:p>
    <w:p w14:paraId="7A6CBB80" w14:textId="77777777" w:rsidR="00FD5991" w:rsidRPr="006B321D" w:rsidRDefault="00FD5991" w:rsidP="00FD5991">
      <w:pPr>
        <w:ind w:left="720"/>
      </w:pPr>
      <w:r w:rsidRPr="006B321D">
        <w:t xml:space="preserve">In the compliance package checklist, a new item </w:t>
      </w:r>
      <w:r>
        <w:t>is</w:t>
      </w:r>
      <w:r w:rsidRPr="006B321D">
        <w:t xml:space="preserve"> added immediately after “Documentation that any applicable Repair set-aside balance is zero”  </w:t>
      </w:r>
    </w:p>
    <w:p w14:paraId="386225CC" w14:textId="77777777" w:rsidR="00FD5991" w:rsidRPr="006B321D" w:rsidRDefault="00FD5991" w:rsidP="00FD5991">
      <w:pPr>
        <w:ind w:left="720"/>
      </w:pPr>
      <w:r w:rsidRPr="006B321D">
        <w:t xml:space="preserve">New item to have check boxes for acceptable and unacceptable.  Item to state:” Are Corporate Advances Greater than Zero?  No box, Yes box, then $________.”  </w:t>
      </w:r>
    </w:p>
    <w:p w14:paraId="2850C62C" w14:textId="77777777" w:rsidR="00FD5991" w:rsidRPr="006B321D" w:rsidRDefault="00FD5991" w:rsidP="00FD5991">
      <w:pPr>
        <w:ind w:left="720"/>
      </w:pPr>
      <w:r w:rsidRPr="006B321D">
        <w:t xml:space="preserve">Directly under that response it should state: “If yes, has documentation been provided to support state specific requirements which prevent the expense to be included in the unpaid loan balance?”  </w:t>
      </w:r>
    </w:p>
    <w:p w14:paraId="3DCF4F44" w14:textId="77777777" w:rsidR="00FD5991" w:rsidRPr="006B321D" w:rsidRDefault="00FD5991" w:rsidP="00FD5991">
      <w:pPr>
        <w:ind w:left="720"/>
      </w:pPr>
      <w:r w:rsidRPr="006B321D">
        <w:t xml:space="preserve">Directly under that response it should state: “If Yes, then proceed with Assignment Review, If No, deny Assignment Request.” </w:t>
      </w:r>
    </w:p>
    <w:p w14:paraId="5520AFE7" w14:textId="1CEB9773" w:rsidR="00FD5991" w:rsidRDefault="00FD5991" w:rsidP="00D86CC9">
      <w:pPr>
        <w:pStyle w:val="Heading2"/>
        <w:numPr>
          <w:ilvl w:val="0"/>
          <w:numId w:val="7"/>
        </w:numPr>
      </w:pPr>
      <w:bookmarkStart w:id="14" w:name="_Toc525300130"/>
      <w:r w:rsidRPr="005D73D5">
        <w:t>Non-Cash Adjustment Transactio</w:t>
      </w:r>
      <w:r w:rsidRPr="004B05B8">
        <w:t>n</w:t>
      </w:r>
      <w:r>
        <w:t xml:space="preserve"> </w:t>
      </w:r>
      <w:r w:rsidRPr="00A7492E">
        <w:t>Foreclosure and DIL</w:t>
      </w:r>
      <w:r>
        <w:t xml:space="preserve"> </w:t>
      </w:r>
      <w:r w:rsidRPr="00A7492E">
        <w:t>(31693 - 546352)</w:t>
      </w:r>
      <w:bookmarkEnd w:id="14"/>
    </w:p>
    <w:p w14:paraId="620926B4" w14:textId="77777777" w:rsidR="00FD5991" w:rsidRDefault="00FD5991" w:rsidP="00FD5991">
      <w:pPr>
        <w:pStyle w:val="NoSpacing"/>
        <w:ind w:left="720"/>
        <w:rPr>
          <w:b/>
          <w:u w:val="single"/>
        </w:rPr>
      </w:pPr>
      <w:bookmarkStart w:id="15" w:name="_Toc392085705"/>
      <w:bookmarkStart w:id="16" w:name="_Toc513626581"/>
      <w:r>
        <w:rPr>
          <w:b/>
          <w:u w:val="single"/>
        </w:rPr>
        <w:t>N</w:t>
      </w:r>
      <w:r w:rsidRPr="0004151F">
        <w:rPr>
          <w:b/>
          <w:u w:val="single"/>
        </w:rPr>
        <w:t>ew Adjustment codes for 2 Terminations</w:t>
      </w:r>
      <w:bookmarkEnd w:id="15"/>
      <w:bookmarkEnd w:id="16"/>
      <w:r>
        <w:rPr>
          <w:b/>
          <w:u w:val="single"/>
        </w:rPr>
        <w:t>:</w:t>
      </w:r>
    </w:p>
    <w:p w14:paraId="141EB5EA" w14:textId="77777777" w:rsidR="00FD5991" w:rsidRPr="0004151F" w:rsidRDefault="00FD5991" w:rsidP="00FD5991">
      <w:pPr>
        <w:ind w:left="720"/>
      </w:pPr>
      <w:r>
        <w:t>T</w:t>
      </w:r>
      <w:r w:rsidRPr="0004151F">
        <w:t>wo new transaction adjustment codes for Terminate – DIL Conveyed and Terminate – FCL Conveyed transactions</w:t>
      </w:r>
      <w:r>
        <w:t xml:space="preserve"> were added</w:t>
      </w:r>
      <w:r w:rsidRPr="0004151F">
        <w:t xml:space="preserve">.  These new transaction adjustment codes </w:t>
      </w:r>
      <w:r>
        <w:t>are</w:t>
      </w:r>
      <w:r w:rsidRPr="0004151F">
        <w:t xml:space="preserve"> restricted to loans serviced by HUD where the Servicer ID is 999909990. Following two new codes </w:t>
      </w:r>
      <w:r>
        <w:t>were</w:t>
      </w:r>
      <w:r w:rsidRPr="0004151F">
        <w:t xml:space="preserve"> added to HERMIT.</w:t>
      </w:r>
    </w:p>
    <w:p w14:paraId="79358269" w14:textId="77777777" w:rsidR="00FD5991" w:rsidRPr="0004151F" w:rsidRDefault="00FD5991" w:rsidP="00D86CC9">
      <w:pPr>
        <w:pStyle w:val="ListParagraph"/>
        <w:numPr>
          <w:ilvl w:val="1"/>
          <w:numId w:val="10"/>
        </w:numPr>
      </w:pPr>
      <w:r w:rsidRPr="0004151F">
        <w:lastRenderedPageBreak/>
        <w:t xml:space="preserve">2898 – Terminate – DIL Conveyed – Adj.   </w:t>
      </w:r>
    </w:p>
    <w:p w14:paraId="14D8DD06" w14:textId="77777777" w:rsidR="00FD5991" w:rsidRPr="0004151F" w:rsidRDefault="00FD5991" w:rsidP="00D86CC9">
      <w:pPr>
        <w:pStyle w:val="ListParagraph"/>
        <w:numPr>
          <w:ilvl w:val="1"/>
          <w:numId w:val="10"/>
        </w:numPr>
      </w:pPr>
      <w:r w:rsidRPr="0004151F">
        <w:t xml:space="preserve">2897 – Terminate – FCL Conveyed – Adj. </w:t>
      </w:r>
    </w:p>
    <w:p w14:paraId="5EA3F1CA" w14:textId="77777777" w:rsidR="00FD5991" w:rsidRDefault="00FD5991" w:rsidP="00FD5991">
      <w:pPr>
        <w:pStyle w:val="NoSpacing"/>
        <w:ind w:left="720"/>
      </w:pPr>
      <w:bookmarkStart w:id="17" w:name="_Toc513626582"/>
      <w:r w:rsidRPr="006C6934">
        <w:rPr>
          <w:b/>
          <w:u w:val="single"/>
        </w:rPr>
        <w:t>Remove</w:t>
      </w:r>
      <w:r>
        <w:rPr>
          <w:b/>
          <w:u w:val="single"/>
        </w:rPr>
        <w:t>d</w:t>
      </w:r>
      <w:r w:rsidRPr="006C6934">
        <w:rPr>
          <w:b/>
          <w:u w:val="single"/>
        </w:rPr>
        <w:t xml:space="preserve"> two Terminate transaction types from Endorsed loans</w:t>
      </w:r>
      <w:bookmarkEnd w:id="17"/>
      <w:r>
        <w:rPr>
          <w:b/>
          <w:u w:val="single"/>
        </w:rPr>
        <w:t xml:space="preserve">: </w:t>
      </w:r>
    </w:p>
    <w:p w14:paraId="527FBE94" w14:textId="77777777" w:rsidR="00FD5991" w:rsidRPr="006C6934" w:rsidRDefault="00FD5991" w:rsidP="00FD5991">
      <w:pPr>
        <w:ind w:left="720"/>
      </w:pPr>
      <w:r w:rsidRPr="006C6934">
        <w:t>User shall not use Terminate Endorsed loans with Terminate – DIL Conveyed and Terminate – DCL Conveyed Transaction types. Remove</w:t>
      </w:r>
      <w:r>
        <w:t>d</w:t>
      </w:r>
      <w:r w:rsidRPr="006C6934">
        <w:t xml:space="preserve"> following transaction types from Endorsed loans.  </w:t>
      </w:r>
    </w:p>
    <w:p w14:paraId="09BF18B3" w14:textId="77777777" w:rsidR="00FD5991" w:rsidRPr="006C6934" w:rsidRDefault="00FD5991" w:rsidP="00D86CC9">
      <w:pPr>
        <w:pStyle w:val="ListParagraph"/>
        <w:numPr>
          <w:ilvl w:val="1"/>
          <w:numId w:val="10"/>
        </w:numPr>
      </w:pPr>
      <w:r w:rsidRPr="006C6934">
        <w:t xml:space="preserve">Terminate – DIL Conveyed </w:t>
      </w:r>
    </w:p>
    <w:p w14:paraId="032331D8" w14:textId="77777777" w:rsidR="00FD5991" w:rsidRPr="006C6934" w:rsidRDefault="00FD5991" w:rsidP="00D86CC9">
      <w:pPr>
        <w:pStyle w:val="ListParagraph"/>
        <w:numPr>
          <w:ilvl w:val="1"/>
          <w:numId w:val="10"/>
        </w:numPr>
      </w:pPr>
      <w:r w:rsidRPr="006C6934">
        <w:t>Terminate – FCL Conveyed</w:t>
      </w:r>
    </w:p>
    <w:p w14:paraId="783BE263" w14:textId="77777777" w:rsidR="00FD5991" w:rsidRDefault="00FD5991" w:rsidP="00D86CC9">
      <w:pPr>
        <w:pStyle w:val="Heading2"/>
        <w:numPr>
          <w:ilvl w:val="0"/>
          <w:numId w:val="7"/>
        </w:numPr>
      </w:pPr>
      <w:bookmarkStart w:id="18" w:name="_Toc525300131"/>
      <w:r w:rsidRPr="00AA1F94">
        <w:t>Ability for Claims to have Read Only access to D&amp;P, Loss MIT, FCL timelines</w:t>
      </w:r>
      <w:r>
        <w:t xml:space="preserve"> </w:t>
      </w:r>
      <w:r w:rsidRPr="00A7492E">
        <w:t>(</w:t>
      </w:r>
      <w:r w:rsidRPr="00AA1F94">
        <w:t>31918</w:t>
      </w:r>
      <w:r w:rsidRPr="00A7492E">
        <w:t xml:space="preserve"> - 5</w:t>
      </w:r>
      <w:r>
        <w:t>60763</w:t>
      </w:r>
      <w:r w:rsidRPr="00A7492E">
        <w:t>)</w:t>
      </w:r>
      <w:bookmarkEnd w:id="18"/>
    </w:p>
    <w:p w14:paraId="2C68F5A4" w14:textId="77777777" w:rsidR="00FD5991" w:rsidRDefault="00FD5991" w:rsidP="00FD5991">
      <w:pPr>
        <w:ind w:left="720"/>
      </w:pPr>
      <w:r>
        <w:t xml:space="preserve">Following Claims users will have </w:t>
      </w:r>
      <w:r w:rsidRPr="00AA1F94">
        <w:t>the ability to have Read Only access to</w:t>
      </w:r>
      <w:r>
        <w:t xml:space="preserve"> </w:t>
      </w:r>
      <w:r w:rsidRPr="00AA1F94">
        <w:t>D&amp;P Timelines</w:t>
      </w:r>
      <w:r>
        <w:t xml:space="preserve">: </w:t>
      </w:r>
      <w:r w:rsidRPr="00AA1F94">
        <w:t>Endorsed -&gt; Requests</w:t>
      </w:r>
    </w:p>
    <w:p w14:paraId="51A460EE" w14:textId="77777777" w:rsidR="00FD5991" w:rsidRPr="00AA1F94" w:rsidRDefault="00FD5991" w:rsidP="00FD5991">
      <w:pPr>
        <w:ind w:left="720"/>
      </w:pPr>
      <w:r w:rsidRPr="00AA1F94">
        <w:t xml:space="preserve">Endorsed -&gt; Disposition </w:t>
      </w:r>
    </w:p>
    <w:p w14:paraId="2A2767D3" w14:textId="77777777" w:rsidR="00FD5991" w:rsidRPr="00AA1F94" w:rsidRDefault="00FD5991" w:rsidP="00FD5991">
      <w:pPr>
        <w:ind w:left="720"/>
      </w:pPr>
      <w:r w:rsidRPr="00AA1F94">
        <w:t>Loss Mitigation Timelines (Endorsed -&gt; Disposition</w:t>
      </w:r>
      <w:r>
        <w:t>)</w:t>
      </w:r>
    </w:p>
    <w:p w14:paraId="44C6C991" w14:textId="77777777" w:rsidR="00FD5991" w:rsidRPr="00AA1F94" w:rsidRDefault="00FD5991" w:rsidP="00FD5991">
      <w:pPr>
        <w:ind w:left="720"/>
      </w:pPr>
      <w:r w:rsidRPr="00AA1F94">
        <w:t>Foreclosure Timelines (Endorsed -&gt; Foreclosure)</w:t>
      </w:r>
    </w:p>
    <w:p w14:paraId="192F9732" w14:textId="77777777" w:rsidR="00FD5991" w:rsidRPr="00AA1F94" w:rsidRDefault="00FD5991" w:rsidP="00D86CC9">
      <w:pPr>
        <w:pStyle w:val="ListParagraph"/>
        <w:numPr>
          <w:ilvl w:val="1"/>
          <w:numId w:val="10"/>
        </w:numPr>
      </w:pPr>
      <w:r w:rsidRPr="00AA1F94">
        <w:t>HUD Claims-A/R</w:t>
      </w:r>
    </w:p>
    <w:p w14:paraId="51C812A2" w14:textId="77777777" w:rsidR="00FD5991" w:rsidRPr="00AA1F94" w:rsidRDefault="00FD5991" w:rsidP="00D86CC9">
      <w:pPr>
        <w:pStyle w:val="ListParagraph"/>
        <w:numPr>
          <w:ilvl w:val="1"/>
          <w:numId w:val="10"/>
        </w:numPr>
      </w:pPr>
      <w:r w:rsidRPr="00AA1F94">
        <w:t>HUD Claims-Mgr I</w:t>
      </w:r>
    </w:p>
    <w:p w14:paraId="037FB6E8" w14:textId="77777777" w:rsidR="00FD5991" w:rsidRPr="00AA1F94" w:rsidRDefault="00FD5991" w:rsidP="00D86CC9">
      <w:pPr>
        <w:pStyle w:val="ListParagraph"/>
        <w:numPr>
          <w:ilvl w:val="1"/>
          <w:numId w:val="10"/>
        </w:numPr>
      </w:pPr>
      <w:r w:rsidRPr="00AA1F94">
        <w:t>HUD Claims-Mgr II</w:t>
      </w:r>
    </w:p>
    <w:p w14:paraId="5598A4E4" w14:textId="77777777" w:rsidR="00FD5991" w:rsidRPr="00AA1F94" w:rsidRDefault="00FD5991" w:rsidP="00D86CC9">
      <w:pPr>
        <w:pStyle w:val="ListParagraph"/>
        <w:numPr>
          <w:ilvl w:val="1"/>
          <w:numId w:val="10"/>
        </w:numPr>
      </w:pPr>
      <w:r w:rsidRPr="00AA1F94">
        <w:t>HUD Claims-Staff</w:t>
      </w:r>
    </w:p>
    <w:p w14:paraId="5BFAAB06" w14:textId="77777777" w:rsidR="00FD5991" w:rsidRDefault="00FD5991" w:rsidP="00D86CC9">
      <w:pPr>
        <w:pStyle w:val="ListParagraph"/>
        <w:numPr>
          <w:ilvl w:val="1"/>
          <w:numId w:val="10"/>
        </w:numPr>
      </w:pPr>
      <w:r w:rsidRPr="00AA1F94">
        <w:t>HUD Financial Mgr</w:t>
      </w:r>
    </w:p>
    <w:p w14:paraId="3A7FEA1C" w14:textId="77777777" w:rsidR="00FD5991" w:rsidRDefault="00FD5991" w:rsidP="00D86CC9">
      <w:pPr>
        <w:pStyle w:val="Heading2"/>
        <w:numPr>
          <w:ilvl w:val="0"/>
          <w:numId w:val="7"/>
        </w:numPr>
      </w:pPr>
      <w:bookmarkStart w:id="19" w:name="_Toc525300132"/>
      <w:r w:rsidRPr="006E2A08">
        <w:t>NSC Reporting Requirements</w:t>
      </w:r>
      <w:r>
        <w:t xml:space="preserve"> (31683; 32087 – 539468)</w:t>
      </w:r>
      <w:bookmarkEnd w:id="19"/>
    </w:p>
    <w:p w14:paraId="58450159" w14:textId="77777777" w:rsidR="00FD5991" w:rsidRPr="00BA4A05" w:rsidRDefault="00FD5991" w:rsidP="00FD5991">
      <w:pPr>
        <w:ind w:left="720"/>
        <w:rPr>
          <w:u w:val="single"/>
        </w:rPr>
      </w:pPr>
      <w:bookmarkStart w:id="20" w:name="_Toc517347546"/>
      <w:r w:rsidRPr="00BA4A05">
        <w:rPr>
          <w:u w:val="single"/>
        </w:rPr>
        <w:t>Add Fields to Search Screen Results</w:t>
      </w:r>
      <w:bookmarkEnd w:id="20"/>
    </w:p>
    <w:p w14:paraId="6A51909E" w14:textId="77777777" w:rsidR="00FD5991" w:rsidRPr="00BA4A05" w:rsidRDefault="00FD5991" w:rsidP="00FD5991">
      <w:pPr>
        <w:ind w:left="720"/>
      </w:pPr>
      <w:r w:rsidRPr="00BA4A05">
        <w:t>This requirement applies to all Assigned and Endorsed Timeline Search Screens.</w:t>
      </w:r>
    </w:p>
    <w:p w14:paraId="5625DCB5" w14:textId="77777777" w:rsidR="00FD5991" w:rsidRPr="00BA4A05" w:rsidRDefault="00FD5991" w:rsidP="00FD5991">
      <w:pPr>
        <w:ind w:left="720"/>
      </w:pPr>
      <w:r w:rsidRPr="00BA4A05">
        <w:t xml:space="preserve">This requirement applies to results displayed on the timeline search screen and in the Excel (CSV) file. </w:t>
      </w:r>
    </w:p>
    <w:p w14:paraId="0590E765" w14:textId="77777777" w:rsidR="00FD5991" w:rsidRPr="00BA4A05" w:rsidRDefault="00FD5991" w:rsidP="00FD5991">
      <w:pPr>
        <w:ind w:left="720"/>
      </w:pPr>
      <w:r w:rsidRPr="00BA4A05">
        <w:t>Add field “Step Name” to the results. Field shall display the “Step” chosen on the Search Screen.</w:t>
      </w:r>
    </w:p>
    <w:p w14:paraId="2309C6CA" w14:textId="77777777" w:rsidR="00FD5991" w:rsidRPr="00BA4A05" w:rsidRDefault="00FD5991" w:rsidP="00FD5991">
      <w:pPr>
        <w:ind w:left="720"/>
      </w:pPr>
      <w:r w:rsidRPr="00BA4A05">
        <w:t xml:space="preserve">Add field “Step Completion Date” to the results. Field shall display the completion date of that timeline step. </w:t>
      </w:r>
    </w:p>
    <w:p w14:paraId="491BF698" w14:textId="77777777" w:rsidR="00FD5991" w:rsidRPr="00BA4A05" w:rsidRDefault="00FD5991" w:rsidP="00FD5991">
      <w:pPr>
        <w:ind w:left="720"/>
      </w:pPr>
      <w:r w:rsidRPr="00BA4A05">
        <w:t xml:space="preserve">For the new fields to be displayed in the results, the following search criteria </w:t>
      </w:r>
      <w:r>
        <w:t xml:space="preserve">needs to be </w:t>
      </w:r>
      <w:r w:rsidRPr="00BA4A05">
        <w:t xml:space="preserve">entered. </w:t>
      </w:r>
    </w:p>
    <w:p w14:paraId="50CFFC6F" w14:textId="77777777" w:rsidR="00FD5991" w:rsidRPr="00BA4A05" w:rsidRDefault="00FD5991" w:rsidP="00D86CC9">
      <w:pPr>
        <w:pStyle w:val="ListParagraph"/>
        <w:numPr>
          <w:ilvl w:val="1"/>
          <w:numId w:val="10"/>
        </w:numPr>
      </w:pPr>
      <w:r w:rsidRPr="00BA4A05">
        <w:t>“Servicing Type”</w:t>
      </w:r>
    </w:p>
    <w:p w14:paraId="561418A5" w14:textId="77777777" w:rsidR="00FD5991" w:rsidRPr="00BA4A05" w:rsidRDefault="00FD5991" w:rsidP="00D86CC9">
      <w:pPr>
        <w:pStyle w:val="ListParagraph"/>
        <w:numPr>
          <w:ilvl w:val="1"/>
          <w:numId w:val="10"/>
        </w:numPr>
      </w:pPr>
      <w:r w:rsidRPr="00BA4A05">
        <w:t>“Step”</w:t>
      </w:r>
    </w:p>
    <w:p w14:paraId="5C02687A" w14:textId="77777777" w:rsidR="00FD5991" w:rsidRPr="00BA4A05" w:rsidRDefault="00FD5991" w:rsidP="00FD5991">
      <w:pPr>
        <w:ind w:left="720"/>
      </w:pPr>
      <w:r w:rsidRPr="00BA4A05">
        <w:t>“Completion Date” start or end date. If only the start date is entered, the end date shall be today. If only the end date is entered, the start date shall include all step completion dates up to the end date.</w:t>
      </w:r>
    </w:p>
    <w:p w14:paraId="636EF7CB" w14:textId="77777777" w:rsidR="00FD5991" w:rsidRPr="00BA4A05" w:rsidRDefault="00FD5991" w:rsidP="00FD5991">
      <w:pPr>
        <w:ind w:left="720"/>
        <w:rPr>
          <w:u w:val="single"/>
        </w:rPr>
      </w:pPr>
      <w:bookmarkStart w:id="21" w:name="_Toc517347547"/>
      <w:r w:rsidRPr="00BA4A05">
        <w:rPr>
          <w:u w:val="single"/>
        </w:rPr>
        <w:t>Lock Down Step Completion Dates</w:t>
      </w:r>
      <w:bookmarkEnd w:id="21"/>
    </w:p>
    <w:p w14:paraId="33252108" w14:textId="77777777" w:rsidR="00FD5991" w:rsidRDefault="00FD5991" w:rsidP="00FD5991">
      <w:pPr>
        <w:ind w:left="720"/>
      </w:pPr>
      <w:r w:rsidRPr="00BA4A05">
        <w:t xml:space="preserve">The Step Completion Date shall be locked down to the current day for the following steps. User shall not be able to select a previous date when completing the step.  Note: Steps that are auto-completed or are completed upon upload of a document are not listed because these dates are already set to current date. </w:t>
      </w:r>
    </w:p>
    <w:p w14:paraId="3270F42B" w14:textId="77777777" w:rsidR="00FD5991" w:rsidRPr="00BA4A05" w:rsidRDefault="00FD5991" w:rsidP="00FD5991">
      <w:pPr>
        <w:ind w:left="720"/>
      </w:pPr>
      <w:r>
        <w:object w:dxaOrig="1540" w:dyaOrig="996" w14:anchorId="3FBDA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pt" o:ole="">
            <v:imagedata r:id="rId23" o:title=""/>
          </v:shape>
          <o:OLEObject Type="Embed" ProgID="Excel.Sheet.12" ShapeID="_x0000_i1025" DrawAspect="Icon" ObjectID="_1599041987" r:id="rId24"/>
        </w:object>
      </w:r>
    </w:p>
    <w:p w14:paraId="3253DB4E" w14:textId="77777777" w:rsidR="00FD5991" w:rsidRPr="00B06EC4" w:rsidRDefault="00FD5991" w:rsidP="00FD5991">
      <w:pPr>
        <w:ind w:left="720"/>
        <w:rPr>
          <w:u w:val="single"/>
        </w:rPr>
      </w:pPr>
      <w:r w:rsidRPr="00B06EC4">
        <w:rPr>
          <w:u w:val="single"/>
        </w:rPr>
        <w:t>Audit Track Banking / ACH fields</w:t>
      </w:r>
    </w:p>
    <w:p w14:paraId="56111654" w14:textId="77777777" w:rsidR="00FD5991" w:rsidRPr="00B06EC4" w:rsidRDefault="00FD5991" w:rsidP="00FD5991">
      <w:pPr>
        <w:ind w:left="720"/>
      </w:pPr>
      <w:r w:rsidRPr="00B06EC4">
        <w:t>Add new user role permission to view Banking Information. Only User Roles with access to the new permission shall be able to view Banking information changes. This applies anywhere Banking information is visible, such as on the Audit Tracking screen in the UI and in the Audit Tracking Report.  For User Roles without this permission, banking information changes shall not be displayed in Audit Tracking results.</w:t>
      </w:r>
    </w:p>
    <w:p w14:paraId="689269EF" w14:textId="77777777" w:rsidR="00FD5991" w:rsidRPr="00B06EC4" w:rsidRDefault="00FD5991" w:rsidP="00FD5991">
      <w:pPr>
        <w:ind w:left="720"/>
      </w:pPr>
      <w:r w:rsidRPr="00B06EC4">
        <w:t>Add the following Bank Account fields to Audit Tracking:</w:t>
      </w:r>
    </w:p>
    <w:p w14:paraId="53F6D25C" w14:textId="77777777" w:rsidR="00FD5991" w:rsidRPr="00B06EC4" w:rsidRDefault="00FD5991" w:rsidP="00D86CC9">
      <w:pPr>
        <w:pStyle w:val="ListParagraph"/>
        <w:numPr>
          <w:ilvl w:val="1"/>
          <w:numId w:val="10"/>
        </w:numPr>
      </w:pPr>
      <w:r w:rsidRPr="00B06EC4">
        <w:t xml:space="preserve">ABA Routing # </w:t>
      </w:r>
    </w:p>
    <w:p w14:paraId="3EF0F9C6" w14:textId="77777777" w:rsidR="00FD5991" w:rsidRPr="00B06EC4" w:rsidRDefault="00FD5991" w:rsidP="00D86CC9">
      <w:pPr>
        <w:pStyle w:val="ListParagraph"/>
        <w:numPr>
          <w:ilvl w:val="1"/>
          <w:numId w:val="10"/>
        </w:numPr>
      </w:pPr>
      <w:r w:rsidRPr="00B06EC4">
        <w:t xml:space="preserve">Account # </w:t>
      </w:r>
    </w:p>
    <w:p w14:paraId="3DAAFF6A" w14:textId="77777777" w:rsidR="00FD5991" w:rsidRPr="00B06EC4" w:rsidRDefault="00FD5991" w:rsidP="00D86CC9">
      <w:pPr>
        <w:pStyle w:val="ListParagraph"/>
        <w:numPr>
          <w:ilvl w:val="1"/>
          <w:numId w:val="10"/>
        </w:numPr>
      </w:pPr>
      <w:r w:rsidRPr="00B06EC4">
        <w:t>Account Type</w:t>
      </w:r>
    </w:p>
    <w:p w14:paraId="64156138" w14:textId="77777777" w:rsidR="00FD5991" w:rsidRPr="00B06EC4" w:rsidRDefault="00FD5991" w:rsidP="00D86CC9">
      <w:pPr>
        <w:pStyle w:val="ListParagraph"/>
        <w:numPr>
          <w:ilvl w:val="1"/>
          <w:numId w:val="10"/>
        </w:numPr>
      </w:pPr>
      <w:r w:rsidRPr="00B06EC4">
        <w:t>Payment Method</w:t>
      </w:r>
    </w:p>
    <w:p w14:paraId="233F87C6" w14:textId="77777777" w:rsidR="00FD5991" w:rsidRPr="00B06EC4" w:rsidRDefault="00FD5991" w:rsidP="00FD5991">
      <w:pPr>
        <w:ind w:left="720"/>
      </w:pPr>
      <w:r w:rsidRPr="00B06EC4">
        <w:t>Include the 4 above Banking fields in the Reports &gt; Assigned Notes Reports &gt; Daily Reports “Audit Tracking” drop down list.</w:t>
      </w:r>
    </w:p>
    <w:p w14:paraId="57487605" w14:textId="77777777" w:rsidR="00FD5991" w:rsidRPr="00B06EC4" w:rsidRDefault="00FD5991" w:rsidP="00FD5991">
      <w:pPr>
        <w:ind w:left="720"/>
      </w:pPr>
      <w:r w:rsidRPr="00B06EC4">
        <w:t>Include the 4 Banking fields on the Audit Tracking UI “Audit Filter” drop down.</w:t>
      </w:r>
    </w:p>
    <w:p w14:paraId="11E47569" w14:textId="77777777" w:rsidR="00FD5991" w:rsidRPr="00FE1436" w:rsidRDefault="00FD5991" w:rsidP="00FD5991">
      <w:pPr>
        <w:ind w:left="720"/>
        <w:rPr>
          <w:u w:val="single"/>
        </w:rPr>
      </w:pPr>
      <w:r w:rsidRPr="00FE1436">
        <w:rPr>
          <w:u w:val="single"/>
        </w:rPr>
        <w:t>Report Update – Default Key Dates Report: Due &amp; Payable information</w:t>
      </w:r>
    </w:p>
    <w:p w14:paraId="0478FD96" w14:textId="77777777" w:rsidR="00FD5991" w:rsidRPr="00B06EC4" w:rsidRDefault="00FD5991" w:rsidP="00FD5991">
      <w:pPr>
        <w:ind w:left="720"/>
      </w:pPr>
      <w:r w:rsidRPr="00B06EC4">
        <w:t>If a servicer is entered there are no date range restrictions. (existing functionality)</w:t>
      </w:r>
    </w:p>
    <w:p w14:paraId="30A51F10" w14:textId="77777777" w:rsidR="00FD5991" w:rsidRPr="00B06EC4" w:rsidRDefault="00FD5991" w:rsidP="00FD5991">
      <w:pPr>
        <w:ind w:left="720"/>
      </w:pPr>
      <w:r w:rsidRPr="00B06EC4">
        <w:t xml:space="preserve">If a servicer is not entered (run for all servicers) then we need the following date range restrictions: </w:t>
      </w:r>
    </w:p>
    <w:p w14:paraId="49A56BCC" w14:textId="77777777" w:rsidR="00FD5991" w:rsidRPr="00B06EC4" w:rsidRDefault="00FD5991" w:rsidP="00FD5991">
      <w:pPr>
        <w:ind w:left="720"/>
      </w:pPr>
      <w:r w:rsidRPr="00B06EC4">
        <w:t>Default Key Dates Report (limit date range to 2 year)</w:t>
      </w:r>
      <w:r>
        <w:t>.</w:t>
      </w:r>
    </w:p>
    <w:p w14:paraId="6A2559C8" w14:textId="77777777" w:rsidR="00FD5991" w:rsidRPr="00B06EC4" w:rsidRDefault="00FD5991" w:rsidP="00FD5991">
      <w:pPr>
        <w:ind w:left="720"/>
      </w:pPr>
      <w:r w:rsidRPr="00B06EC4">
        <w:t>HUD User Roles that can run the reports will be able to search by Servicer as well as running the report for ALL</w:t>
      </w:r>
    </w:p>
    <w:p w14:paraId="35F24458" w14:textId="77777777" w:rsidR="00FD5991" w:rsidRPr="00B06EC4" w:rsidRDefault="00FD5991" w:rsidP="00FD5991">
      <w:pPr>
        <w:ind w:left="720"/>
      </w:pPr>
      <w:r w:rsidRPr="00A679F0">
        <w:rPr>
          <w:b/>
        </w:rPr>
        <w:t>Note</w:t>
      </w:r>
      <w:r w:rsidRPr="00B06EC4">
        <w:t xml:space="preserve">: The purpose of this is to provide HUD with access to Default information, such as Default Date and Default reason for all loans in the HECM portfolio. </w:t>
      </w:r>
    </w:p>
    <w:p w14:paraId="2A34B305" w14:textId="77777777" w:rsidR="00FD5991" w:rsidRPr="000B435F" w:rsidRDefault="00FD5991" w:rsidP="00FD5991">
      <w:pPr>
        <w:ind w:left="720"/>
        <w:rPr>
          <w:u w:val="single"/>
        </w:rPr>
      </w:pPr>
      <w:r w:rsidRPr="000B435F">
        <w:rPr>
          <w:u w:val="single"/>
        </w:rPr>
        <w:t>Report Update – Claims Detail report: Add fields</w:t>
      </w:r>
    </w:p>
    <w:p w14:paraId="42C4927E" w14:textId="77777777" w:rsidR="00FD5991" w:rsidRPr="000B435F" w:rsidRDefault="00FD5991" w:rsidP="00FD5991">
      <w:pPr>
        <w:ind w:left="720"/>
      </w:pPr>
      <w:r w:rsidRPr="000B435F">
        <w:t>If a servicer is entered there are no date range restrictions. (existing functionality)</w:t>
      </w:r>
    </w:p>
    <w:p w14:paraId="0A34D726" w14:textId="77777777" w:rsidR="00FD5991" w:rsidRPr="000B435F" w:rsidRDefault="00FD5991" w:rsidP="00FD5991">
      <w:pPr>
        <w:ind w:left="720"/>
      </w:pPr>
      <w:r w:rsidRPr="000B435F">
        <w:t xml:space="preserve">If a servicer is not entered (run for all servicers) then we need the following date range restrictions: </w:t>
      </w:r>
    </w:p>
    <w:p w14:paraId="282E8B72" w14:textId="77777777" w:rsidR="00FD5991" w:rsidRPr="000B435F" w:rsidRDefault="00FD5991" w:rsidP="00FD5991">
      <w:pPr>
        <w:ind w:left="720"/>
      </w:pPr>
      <w:r w:rsidRPr="000B435F">
        <w:t>Claims Detail Report (limit date range to 6 months)</w:t>
      </w:r>
    </w:p>
    <w:p w14:paraId="1CA86890" w14:textId="77777777" w:rsidR="00FD5991" w:rsidRPr="000B435F" w:rsidRDefault="00FD5991" w:rsidP="00FD5991">
      <w:pPr>
        <w:ind w:left="720"/>
      </w:pPr>
      <w:r w:rsidRPr="000B435F">
        <w:t>HUD User Roles that can run the reports will be able to search by Servicer as well as running the report for ALL</w:t>
      </w:r>
    </w:p>
    <w:p w14:paraId="03C00F1E" w14:textId="77777777" w:rsidR="00FD5991" w:rsidRPr="000B435F" w:rsidRDefault="00FD5991" w:rsidP="00FD5991">
      <w:pPr>
        <w:ind w:left="720"/>
      </w:pPr>
      <w:r w:rsidRPr="000B435F">
        <w:t>Add 3 fields to Claims Detail Report: Servicer when Claim Paid, Investor when Claim Paid, and Responsible Party.</w:t>
      </w:r>
    </w:p>
    <w:p w14:paraId="7A10AB37" w14:textId="77777777" w:rsidR="00FD5991" w:rsidRPr="000B435F" w:rsidRDefault="00FD5991" w:rsidP="00FD5991">
      <w:pPr>
        <w:ind w:left="720"/>
      </w:pPr>
      <w:r w:rsidRPr="000B435F">
        <w:t>Servicer when Claim Paid shall display the Servicer at the time the claim was paid by HUD, as stored in the Claim Transactions data.</w:t>
      </w:r>
    </w:p>
    <w:p w14:paraId="6C855B75" w14:textId="77777777" w:rsidR="00FD5991" w:rsidRPr="000B435F" w:rsidRDefault="00FD5991" w:rsidP="00FD5991">
      <w:pPr>
        <w:ind w:left="720"/>
      </w:pPr>
      <w:r w:rsidRPr="000B435F">
        <w:t xml:space="preserve">Investor when Claim Paid shall display the Investor at the time the claim was paid by HUD, as stored in the Claim Transactions data. </w:t>
      </w:r>
    </w:p>
    <w:p w14:paraId="531288B8" w14:textId="77777777" w:rsidR="00FD5991" w:rsidRPr="000B435F" w:rsidRDefault="00FD5991" w:rsidP="00FD5991">
      <w:pPr>
        <w:ind w:left="720"/>
      </w:pPr>
      <w:r w:rsidRPr="000B435F">
        <w:lastRenderedPageBreak/>
        <w:t>Responsible Party shall display the user ID of the HUD Responsible Party. The field is displayed in HERMIT on the Servicing Management tab of the claims timeline.</w:t>
      </w:r>
    </w:p>
    <w:p w14:paraId="0913E65F" w14:textId="77777777" w:rsidR="00FD5991" w:rsidRPr="000B435F" w:rsidRDefault="00FD5991" w:rsidP="00FD5991">
      <w:pPr>
        <w:ind w:left="720"/>
      </w:pPr>
      <w:r w:rsidRPr="00A679F0">
        <w:rPr>
          <w:b/>
        </w:rPr>
        <w:t>Note</w:t>
      </w:r>
      <w:r w:rsidRPr="000B435F">
        <w:t xml:space="preserve">: The purpose of this is to provide HUD with access to information on who the servicer and investor were when the claim was paid by HUD. </w:t>
      </w:r>
    </w:p>
    <w:sectPr w:rsidR="00FD5991" w:rsidRPr="000B435F" w:rsidSect="00BD3C8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BF956" w14:textId="77777777" w:rsidR="00C71ECC" w:rsidRDefault="00C71ECC" w:rsidP="00C8567E">
      <w:pPr>
        <w:spacing w:after="0"/>
      </w:pPr>
      <w:r>
        <w:separator/>
      </w:r>
    </w:p>
  </w:endnote>
  <w:endnote w:type="continuationSeparator" w:id="0">
    <w:p w14:paraId="5B44DCE7" w14:textId="77777777" w:rsidR="00C71ECC" w:rsidRDefault="00C71ECC" w:rsidP="00C856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004DD" w14:textId="77777777" w:rsidR="00E01494" w:rsidRDefault="00E01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F9E0D" w14:textId="77777777" w:rsidR="00EB2AEF" w:rsidRDefault="00EB2AEF">
    <w:pPr>
      <w:pStyle w:val="Footer"/>
      <w:jc w:val="center"/>
    </w:pPr>
  </w:p>
  <w:p w14:paraId="78AF1D6E" w14:textId="77777777" w:rsidR="00EB2AEF" w:rsidRPr="00A013D7" w:rsidRDefault="00EB2AEF" w:rsidP="005854F9">
    <w:pPr>
      <w:pStyle w:val="Footer"/>
      <w:jc w:val="right"/>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649D9" w14:textId="77777777" w:rsidR="00E01494" w:rsidRDefault="00E014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A2825" w14:textId="4EF438FD" w:rsidR="00EB2AEF" w:rsidRPr="00115E4D" w:rsidRDefault="00EB2AEF" w:rsidP="00115E4D">
    <w:pPr>
      <w:pStyle w:val="Footer"/>
      <w:pBdr>
        <w:top w:val="thinThickSmallGap" w:sz="24" w:space="1" w:color="622423"/>
      </w:pBdr>
      <w:tabs>
        <w:tab w:val="clear" w:pos="4680"/>
      </w:tabs>
      <w:rPr>
        <w:rFonts w:ascii="Cambria" w:eastAsia="Times New Roman" w:hAnsi="Cambria"/>
      </w:rPr>
    </w:pPr>
    <w:r w:rsidRPr="00115E4D">
      <w:rPr>
        <w:rFonts w:ascii="Cambria" w:eastAsia="Times New Roman" w:hAnsi="Cambria"/>
      </w:rPr>
      <w:tab/>
      <w:t xml:space="preserve">Page </w:t>
    </w:r>
    <w:r w:rsidRPr="00115E4D">
      <w:rPr>
        <w:rFonts w:ascii="Calibri" w:eastAsia="Times New Roman" w:hAnsi="Calibri"/>
      </w:rPr>
      <w:fldChar w:fldCharType="begin"/>
    </w:r>
    <w:r>
      <w:instrText xml:space="preserve"> PAGE   \* MERGEFORMAT </w:instrText>
    </w:r>
    <w:r w:rsidRPr="00115E4D">
      <w:rPr>
        <w:rFonts w:ascii="Calibri" w:eastAsia="Times New Roman" w:hAnsi="Calibri"/>
      </w:rPr>
      <w:fldChar w:fldCharType="separate"/>
    </w:r>
    <w:r w:rsidR="0086553D" w:rsidRPr="0086553D">
      <w:rPr>
        <w:rFonts w:ascii="Cambria" w:eastAsia="Times New Roman" w:hAnsi="Cambria"/>
        <w:noProof/>
      </w:rPr>
      <w:t>19</w:t>
    </w:r>
    <w:r w:rsidRPr="00115E4D">
      <w:rPr>
        <w:rFonts w:ascii="Cambria" w:eastAsia="Times New Roman" w:hAnsi="Cambria"/>
        <w:noProof/>
      </w:rPr>
      <w:fldChar w:fldCharType="end"/>
    </w:r>
  </w:p>
  <w:p w14:paraId="5C331A76" w14:textId="77777777" w:rsidR="00EB2AEF" w:rsidRPr="00A013D7" w:rsidRDefault="00EB2AEF" w:rsidP="005854F9">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999F7" w14:textId="77777777" w:rsidR="00C71ECC" w:rsidRDefault="00C71ECC" w:rsidP="00C8567E">
      <w:pPr>
        <w:spacing w:after="0"/>
      </w:pPr>
      <w:r>
        <w:separator/>
      </w:r>
    </w:p>
  </w:footnote>
  <w:footnote w:type="continuationSeparator" w:id="0">
    <w:p w14:paraId="12DA7C11" w14:textId="77777777" w:rsidR="00C71ECC" w:rsidRDefault="00C71ECC" w:rsidP="00C856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C12B0" w14:textId="77777777" w:rsidR="00E01494" w:rsidRDefault="00E01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D7C00" w14:textId="77777777" w:rsidR="00E01494" w:rsidRDefault="00E014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840FC" w14:textId="77777777" w:rsidR="00E01494" w:rsidRDefault="00E014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6EAC4" w14:textId="53D2BF52" w:rsidR="00EB2AEF" w:rsidRDefault="00EB2AEF" w:rsidP="00B97FF1">
    <w:pPr>
      <w:pStyle w:val="Header"/>
      <w:pBdr>
        <w:bottom w:val="thickThinSmallGap" w:sz="24" w:space="0" w:color="622423"/>
      </w:pBdr>
      <w:jc w:val="center"/>
    </w:pPr>
    <w:r>
      <w:rPr>
        <w:rFonts w:ascii="Cambria" w:eastAsia="Times New Roman" w:hAnsi="Cambria"/>
        <w:sz w:val="32"/>
        <w:szCs w:val="32"/>
      </w:rPr>
      <w:t>HERMIT SYSTEM CHANGES – RELEASE 5.</w:t>
    </w:r>
    <w:r w:rsidR="00E01494">
      <w:rPr>
        <w:rFonts w:ascii="Cambria" w:eastAsia="Times New Roman" w:hAnsi="Cambria"/>
        <w:sz w:val="32"/>
        <w:szCs w:val="3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1403BB0"/>
    <w:lvl w:ilvl="0">
      <w:start w:val="1"/>
      <w:numFmt w:val="decimal"/>
      <w:pStyle w:val="ListNumber"/>
      <w:lvlText w:val="%1."/>
      <w:lvlJc w:val="left"/>
      <w:pPr>
        <w:tabs>
          <w:tab w:val="num" w:pos="360"/>
        </w:tabs>
        <w:ind w:left="360" w:hanging="360"/>
      </w:pPr>
    </w:lvl>
  </w:abstractNum>
  <w:abstractNum w:abstractNumId="1" w15:restartNumberingAfterBreak="0">
    <w:nsid w:val="0AE47BBB"/>
    <w:multiLevelType w:val="hybridMultilevel"/>
    <w:tmpl w:val="967A5796"/>
    <w:lvl w:ilvl="0" w:tplc="3918C8C2">
      <w:start w:val="1"/>
      <w:numFmt w:val="upperLetter"/>
      <w:lvlText w:val="%1."/>
      <w:lvlJc w:val="left"/>
      <w:pPr>
        <w:ind w:left="1080" w:hanging="360"/>
      </w:pPr>
      <w:rPr>
        <w:rFonts w:hint="default"/>
        <w:b/>
      </w:rPr>
    </w:lvl>
    <w:lvl w:ilvl="1" w:tplc="6FA22928">
      <w:start w:val="1"/>
      <w:numFmt w:val="decimal"/>
      <w:lvlText w:val="%2."/>
      <w:lvlJc w:val="left"/>
      <w:pPr>
        <w:ind w:left="1800" w:hanging="360"/>
      </w:pPr>
      <w:rPr>
        <w:rFonts w:ascii="Times New Roman" w:eastAsia="Calibri" w:hAnsi="Times New Roman"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A56F3"/>
    <w:multiLevelType w:val="hybridMultilevel"/>
    <w:tmpl w:val="E3E6B54C"/>
    <w:lvl w:ilvl="0" w:tplc="B75AB058">
      <w:start w:val="1"/>
      <w:numFmt w:val="bullet"/>
      <w:pStyle w:val="p"/>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22621B"/>
    <w:multiLevelType w:val="hybridMultilevel"/>
    <w:tmpl w:val="C7CC74CA"/>
    <w:lvl w:ilvl="0" w:tplc="30F241B2">
      <w:start w:val="1"/>
      <w:numFmt w:val="bullet"/>
      <w:pStyle w:val="BulletedListBRDreqs"/>
      <w:lvlText w:val=""/>
      <w:lvlJc w:val="left"/>
      <w:pPr>
        <w:ind w:left="1080" w:hanging="360"/>
      </w:pPr>
      <w:rPr>
        <w:rFonts w:ascii="Symbol" w:hAnsi="Symbol" w:cs="Times New Roman" w:hint="default"/>
        <w:b w:val="0"/>
        <w:i w:val="0"/>
        <w:caps w:val="0"/>
        <w:strike w:val="0"/>
        <w:dstrike w:val="0"/>
        <w:vanish w:val="0"/>
        <w:color w:val="000080"/>
        <w:sz w:val="22"/>
        <w:vertAlign w:val="base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0D6195"/>
    <w:multiLevelType w:val="multilevel"/>
    <w:tmpl w:val="08CCD96A"/>
    <w:lvl w:ilvl="0">
      <w:start w:val="1"/>
      <w:numFmt w:val="decimal"/>
      <w:lvlText w:val="%1"/>
      <w:lvlJc w:val="left"/>
      <w:pPr>
        <w:ind w:left="432" w:hanging="432"/>
      </w:pPr>
      <w:rPr>
        <w:rFonts w:hint="default"/>
        <w:b/>
        <w:i w:val="0"/>
        <w:caps/>
        <w:color w:val="auto"/>
        <w:sz w:val="28"/>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none"/>
      <w:lvlText w:val=""/>
      <w:lvlJc w:val="left"/>
      <w:pPr>
        <w:tabs>
          <w:tab w:val="num" w:pos="360"/>
        </w:tabs>
      </w:pPr>
    </w:lvl>
    <w:lvl w:ilvl="3">
      <w:numFmt w:val="decimal"/>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lvlText w:val=""/>
      <w:lvlJc w:val="left"/>
    </w:lvl>
  </w:abstractNum>
  <w:abstractNum w:abstractNumId="5" w15:restartNumberingAfterBreak="0">
    <w:nsid w:val="37DA5F49"/>
    <w:multiLevelType w:val="hybridMultilevel"/>
    <w:tmpl w:val="B20ACE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E2597F"/>
    <w:multiLevelType w:val="multilevel"/>
    <w:tmpl w:val="3170DC56"/>
    <w:lvl w:ilvl="0">
      <w:start w:val="1"/>
      <w:numFmt w:val="decimal"/>
      <w:lvlText w:val="%1"/>
      <w:lvlJc w:val="left"/>
      <w:pPr>
        <w:ind w:left="390" w:hanging="390"/>
      </w:pPr>
      <w:rPr>
        <w:rFonts w:ascii="Arial" w:eastAsia="Times New Roman" w:hAnsi="Arial" w:cs="Times New Roman"/>
      </w:rPr>
    </w:lvl>
    <w:lvl w:ilvl="1">
      <w:start w:val="1"/>
      <w:numFmt w:val="decimal"/>
      <w:lvlText w:val="%1.%2"/>
      <w:lvlJc w:val="left"/>
      <w:pPr>
        <w:ind w:left="1008" w:hanging="504"/>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8213AFD"/>
    <w:multiLevelType w:val="multilevel"/>
    <w:tmpl w:val="AA6809F2"/>
    <w:styleLink w:val="Heading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500A96"/>
    <w:multiLevelType w:val="multilevel"/>
    <w:tmpl w:val="A5A8CBE4"/>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33490C"/>
    <w:multiLevelType w:val="hybridMultilevel"/>
    <w:tmpl w:val="965CC6D8"/>
    <w:lvl w:ilvl="0" w:tplc="9904DBF2">
      <w:numFmt w:val="bullet"/>
      <w:lvlText w:val="-"/>
      <w:lvlJc w:val="left"/>
      <w:pPr>
        <w:ind w:left="1080" w:hanging="360"/>
      </w:pPr>
      <w:rPr>
        <w:rFonts w:ascii="Times New Roman" w:eastAsia="Calibri" w:hAnsi="Times New Roman" w:cs="Times New Roman" w:hint="default"/>
      </w:rPr>
    </w:lvl>
    <w:lvl w:ilvl="1" w:tplc="F76A2B52">
      <w:start w:val="1"/>
      <w:numFmt w:val="decimal"/>
      <w:lvlText w:val="%2."/>
      <w:lvlJc w:val="left"/>
      <w:pPr>
        <w:ind w:left="1800" w:hanging="360"/>
      </w:pPr>
      <w:rPr>
        <w:rFonts w:ascii="Times New Roman" w:eastAsia="Calibri" w:hAnsi="Times New Roman" w:cs="Times New Roman"/>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2"/>
  </w:num>
  <w:num w:numId="4">
    <w:abstractNumId w:val="3"/>
  </w:num>
  <w:num w:numId="5">
    <w:abstractNumId w:val="4"/>
  </w:num>
  <w:num w:numId="6">
    <w:abstractNumId w:val="8"/>
  </w:num>
  <w:num w:numId="7">
    <w:abstractNumId w:val="6"/>
  </w:num>
  <w:num w:numId="8">
    <w:abstractNumId w:val="9"/>
  </w:num>
  <w:num w:numId="9">
    <w:abstractNumId w:val="1"/>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67E"/>
    <w:rsid w:val="000007ED"/>
    <w:rsid w:val="00000832"/>
    <w:rsid w:val="00003259"/>
    <w:rsid w:val="0000325D"/>
    <w:rsid w:val="00004684"/>
    <w:rsid w:val="000048E8"/>
    <w:rsid w:val="0000576A"/>
    <w:rsid w:val="000057A4"/>
    <w:rsid w:val="0000603B"/>
    <w:rsid w:val="000068CE"/>
    <w:rsid w:val="00006B84"/>
    <w:rsid w:val="00007530"/>
    <w:rsid w:val="000075D7"/>
    <w:rsid w:val="00011D3D"/>
    <w:rsid w:val="000129E2"/>
    <w:rsid w:val="00012CA0"/>
    <w:rsid w:val="000136C9"/>
    <w:rsid w:val="00013DF5"/>
    <w:rsid w:val="00013EF4"/>
    <w:rsid w:val="00013FAA"/>
    <w:rsid w:val="000143ED"/>
    <w:rsid w:val="000161E1"/>
    <w:rsid w:val="0001727F"/>
    <w:rsid w:val="00017385"/>
    <w:rsid w:val="00017D32"/>
    <w:rsid w:val="0002063D"/>
    <w:rsid w:val="00020EC5"/>
    <w:rsid w:val="0002115D"/>
    <w:rsid w:val="00021BD8"/>
    <w:rsid w:val="0002210E"/>
    <w:rsid w:val="00022515"/>
    <w:rsid w:val="00022E64"/>
    <w:rsid w:val="000233E2"/>
    <w:rsid w:val="00023AA4"/>
    <w:rsid w:val="00024182"/>
    <w:rsid w:val="0002495B"/>
    <w:rsid w:val="00025740"/>
    <w:rsid w:val="000260A0"/>
    <w:rsid w:val="00026C81"/>
    <w:rsid w:val="0002751C"/>
    <w:rsid w:val="00027CF1"/>
    <w:rsid w:val="00030518"/>
    <w:rsid w:val="00031995"/>
    <w:rsid w:val="00031CA8"/>
    <w:rsid w:val="00031F5E"/>
    <w:rsid w:val="00031FC4"/>
    <w:rsid w:val="00033136"/>
    <w:rsid w:val="00033A67"/>
    <w:rsid w:val="00033B80"/>
    <w:rsid w:val="00033F21"/>
    <w:rsid w:val="000347E8"/>
    <w:rsid w:val="00034E7F"/>
    <w:rsid w:val="0003665A"/>
    <w:rsid w:val="00040153"/>
    <w:rsid w:val="00040796"/>
    <w:rsid w:val="000416C4"/>
    <w:rsid w:val="00041862"/>
    <w:rsid w:val="000422BE"/>
    <w:rsid w:val="000428F4"/>
    <w:rsid w:val="00042FD3"/>
    <w:rsid w:val="0004309A"/>
    <w:rsid w:val="0004322F"/>
    <w:rsid w:val="00044AF5"/>
    <w:rsid w:val="00044DB9"/>
    <w:rsid w:val="00045325"/>
    <w:rsid w:val="00045C0E"/>
    <w:rsid w:val="00045CE1"/>
    <w:rsid w:val="000460EF"/>
    <w:rsid w:val="00046468"/>
    <w:rsid w:val="00047249"/>
    <w:rsid w:val="0004730D"/>
    <w:rsid w:val="00050105"/>
    <w:rsid w:val="00050C39"/>
    <w:rsid w:val="00051E3E"/>
    <w:rsid w:val="000537F3"/>
    <w:rsid w:val="00053C94"/>
    <w:rsid w:val="000551EC"/>
    <w:rsid w:val="0005521B"/>
    <w:rsid w:val="000563F6"/>
    <w:rsid w:val="00057145"/>
    <w:rsid w:val="000607D7"/>
    <w:rsid w:val="00060C79"/>
    <w:rsid w:val="000613D1"/>
    <w:rsid w:val="000613DC"/>
    <w:rsid w:val="0006428D"/>
    <w:rsid w:val="0006462D"/>
    <w:rsid w:val="00064C4A"/>
    <w:rsid w:val="00065526"/>
    <w:rsid w:val="00065B7F"/>
    <w:rsid w:val="00065C87"/>
    <w:rsid w:val="0006676E"/>
    <w:rsid w:val="00067CE8"/>
    <w:rsid w:val="000713D8"/>
    <w:rsid w:val="000714E5"/>
    <w:rsid w:val="00071816"/>
    <w:rsid w:val="000719B0"/>
    <w:rsid w:val="00072278"/>
    <w:rsid w:val="0007258B"/>
    <w:rsid w:val="00073630"/>
    <w:rsid w:val="00073A97"/>
    <w:rsid w:val="00074383"/>
    <w:rsid w:val="0007466C"/>
    <w:rsid w:val="00075E37"/>
    <w:rsid w:val="00075FCA"/>
    <w:rsid w:val="00077DC7"/>
    <w:rsid w:val="000806A4"/>
    <w:rsid w:val="00080C22"/>
    <w:rsid w:val="00081334"/>
    <w:rsid w:val="00082547"/>
    <w:rsid w:val="00083038"/>
    <w:rsid w:val="000837F5"/>
    <w:rsid w:val="00083B82"/>
    <w:rsid w:val="000849E5"/>
    <w:rsid w:val="000850F0"/>
    <w:rsid w:val="000853D9"/>
    <w:rsid w:val="00086F89"/>
    <w:rsid w:val="00087441"/>
    <w:rsid w:val="00087511"/>
    <w:rsid w:val="000879ED"/>
    <w:rsid w:val="000906F7"/>
    <w:rsid w:val="000912CE"/>
    <w:rsid w:val="0009203B"/>
    <w:rsid w:val="000970BA"/>
    <w:rsid w:val="000972B0"/>
    <w:rsid w:val="00097BBA"/>
    <w:rsid w:val="00097D6E"/>
    <w:rsid w:val="000A14E7"/>
    <w:rsid w:val="000A1E9B"/>
    <w:rsid w:val="000A29AB"/>
    <w:rsid w:val="000A2FB0"/>
    <w:rsid w:val="000A3319"/>
    <w:rsid w:val="000A35C1"/>
    <w:rsid w:val="000A3C0C"/>
    <w:rsid w:val="000A414E"/>
    <w:rsid w:val="000A423B"/>
    <w:rsid w:val="000A462B"/>
    <w:rsid w:val="000A5F95"/>
    <w:rsid w:val="000A70B8"/>
    <w:rsid w:val="000A7624"/>
    <w:rsid w:val="000A79D9"/>
    <w:rsid w:val="000B0F9B"/>
    <w:rsid w:val="000B179B"/>
    <w:rsid w:val="000B2321"/>
    <w:rsid w:val="000B2B69"/>
    <w:rsid w:val="000B36EA"/>
    <w:rsid w:val="000B40E3"/>
    <w:rsid w:val="000B40F9"/>
    <w:rsid w:val="000B43E8"/>
    <w:rsid w:val="000B5288"/>
    <w:rsid w:val="000B5767"/>
    <w:rsid w:val="000B59BF"/>
    <w:rsid w:val="000B5C22"/>
    <w:rsid w:val="000B62BC"/>
    <w:rsid w:val="000B6767"/>
    <w:rsid w:val="000B7645"/>
    <w:rsid w:val="000B796A"/>
    <w:rsid w:val="000C0225"/>
    <w:rsid w:val="000C049F"/>
    <w:rsid w:val="000C0BB5"/>
    <w:rsid w:val="000C1C00"/>
    <w:rsid w:val="000C24FE"/>
    <w:rsid w:val="000C33A4"/>
    <w:rsid w:val="000C3A05"/>
    <w:rsid w:val="000C44E6"/>
    <w:rsid w:val="000C4906"/>
    <w:rsid w:val="000C4F99"/>
    <w:rsid w:val="000C5C8D"/>
    <w:rsid w:val="000C671B"/>
    <w:rsid w:val="000C79F4"/>
    <w:rsid w:val="000C7FA9"/>
    <w:rsid w:val="000D03E1"/>
    <w:rsid w:val="000D08F4"/>
    <w:rsid w:val="000D09E0"/>
    <w:rsid w:val="000D0E6C"/>
    <w:rsid w:val="000D0FF0"/>
    <w:rsid w:val="000D1409"/>
    <w:rsid w:val="000D3B59"/>
    <w:rsid w:val="000D3D4B"/>
    <w:rsid w:val="000D41C5"/>
    <w:rsid w:val="000D45D1"/>
    <w:rsid w:val="000D6633"/>
    <w:rsid w:val="000D703A"/>
    <w:rsid w:val="000D7AAB"/>
    <w:rsid w:val="000D7F5C"/>
    <w:rsid w:val="000E00AA"/>
    <w:rsid w:val="000E02CB"/>
    <w:rsid w:val="000E05C4"/>
    <w:rsid w:val="000E32F8"/>
    <w:rsid w:val="000E5B65"/>
    <w:rsid w:val="000E5BB5"/>
    <w:rsid w:val="000E605E"/>
    <w:rsid w:val="000E6B6D"/>
    <w:rsid w:val="000E7280"/>
    <w:rsid w:val="000E73C8"/>
    <w:rsid w:val="000F0CEE"/>
    <w:rsid w:val="000F107C"/>
    <w:rsid w:val="000F1FA2"/>
    <w:rsid w:val="000F36DB"/>
    <w:rsid w:val="000F4555"/>
    <w:rsid w:val="000F58A0"/>
    <w:rsid w:val="000F662F"/>
    <w:rsid w:val="000F6674"/>
    <w:rsid w:val="000F6B19"/>
    <w:rsid w:val="000F728F"/>
    <w:rsid w:val="000F730A"/>
    <w:rsid w:val="000F7E11"/>
    <w:rsid w:val="00100377"/>
    <w:rsid w:val="00100415"/>
    <w:rsid w:val="0010052A"/>
    <w:rsid w:val="00100798"/>
    <w:rsid w:val="00100F49"/>
    <w:rsid w:val="00101C30"/>
    <w:rsid w:val="00101D19"/>
    <w:rsid w:val="00102EF9"/>
    <w:rsid w:val="00102FA1"/>
    <w:rsid w:val="00103171"/>
    <w:rsid w:val="00104095"/>
    <w:rsid w:val="0010470C"/>
    <w:rsid w:val="00104768"/>
    <w:rsid w:val="00104F5D"/>
    <w:rsid w:val="001058B3"/>
    <w:rsid w:val="00106206"/>
    <w:rsid w:val="00106295"/>
    <w:rsid w:val="00106A68"/>
    <w:rsid w:val="00107995"/>
    <w:rsid w:val="00107F54"/>
    <w:rsid w:val="00110CB1"/>
    <w:rsid w:val="00110D5C"/>
    <w:rsid w:val="001111CE"/>
    <w:rsid w:val="00111FF9"/>
    <w:rsid w:val="00112DAA"/>
    <w:rsid w:val="00113859"/>
    <w:rsid w:val="0011519E"/>
    <w:rsid w:val="001155D3"/>
    <w:rsid w:val="001156E4"/>
    <w:rsid w:val="00115973"/>
    <w:rsid w:val="0011599B"/>
    <w:rsid w:val="00115E4D"/>
    <w:rsid w:val="001161A9"/>
    <w:rsid w:val="00117B4B"/>
    <w:rsid w:val="0012012B"/>
    <w:rsid w:val="00120693"/>
    <w:rsid w:val="00120C6A"/>
    <w:rsid w:val="00121B87"/>
    <w:rsid w:val="0012240A"/>
    <w:rsid w:val="00122E49"/>
    <w:rsid w:val="00122EF2"/>
    <w:rsid w:val="00123090"/>
    <w:rsid w:val="001231C4"/>
    <w:rsid w:val="0012363F"/>
    <w:rsid w:val="00124119"/>
    <w:rsid w:val="00124BAD"/>
    <w:rsid w:val="00124BDF"/>
    <w:rsid w:val="001252AC"/>
    <w:rsid w:val="0012576F"/>
    <w:rsid w:val="00125A63"/>
    <w:rsid w:val="00126477"/>
    <w:rsid w:val="001265FB"/>
    <w:rsid w:val="00126BEE"/>
    <w:rsid w:val="00126F30"/>
    <w:rsid w:val="00130B31"/>
    <w:rsid w:val="0013119C"/>
    <w:rsid w:val="0014008C"/>
    <w:rsid w:val="001405F7"/>
    <w:rsid w:val="00140952"/>
    <w:rsid w:val="001420B4"/>
    <w:rsid w:val="00142ED2"/>
    <w:rsid w:val="00143F66"/>
    <w:rsid w:val="001441E5"/>
    <w:rsid w:val="00145551"/>
    <w:rsid w:val="001468F0"/>
    <w:rsid w:val="00146B72"/>
    <w:rsid w:val="00147468"/>
    <w:rsid w:val="00147B03"/>
    <w:rsid w:val="00150487"/>
    <w:rsid w:val="001506BD"/>
    <w:rsid w:val="001506D5"/>
    <w:rsid w:val="0015085F"/>
    <w:rsid w:val="00150C96"/>
    <w:rsid w:val="00150CA2"/>
    <w:rsid w:val="00151AC1"/>
    <w:rsid w:val="00151B49"/>
    <w:rsid w:val="001521D3"/>
    <w:rsid w:val="0015231E"/>
    <w:rsid w:val="00152D1A"/>
    <w:rsid w:val="00153218"/>
    <w:rsid w:val="00153744"/>
    <w:rsid w:val="0015381C"/>
    <w:rsid w:val="00153DB2"/>
    <w:rsid w:val="00153E8B"/>
    <w:rsid w:val="00154257"/>
    <w:rsid w:val="00154570"/>
    <w:rsid w:val="00155251"/>
    <w:rsid w:val="00155EA0"/>
    <w:rsid w:val="0015622E"/>
    <w:rsid w:val="0015685D"/>
    <w:rsid w:val="00157AF9"/>
    <w:rsid w:val="00161333"/>
    <w:rsid w:val="00162E96"/>
    <w:rsid w:val="0016395E"/>
    <w:rsid w:val="00163AB8"/>
    <w:rsid w:val="00163EBA"/>
    <w:rsid w:val="00164C01"/>
    <w:rsid w:val="00165B9D"/>
    <w:rsid w:val="00165C0D"/>
    <w:rsid w:val="00166DE2"/>
    <w:rsid w:val="00167395"/>
    <w:rsid w:val="0017021B"/>
    <w:rsid w:val="001703CC"/>
    <w:rsid w:val="00171D55"/>
    <w:rsid w:val="00172296"/>
    <w:rsid w:val="00173040"/>
    <w:rsid w:val="00173499"/>
    <w:rsid w:val="00174D4C"/>
    <w:rsid w:val="0017578C"/>
    <w:rsid w:val="00176255"/>
    <w:rsid w:val="001768DC"/>
    <w:rsid w:val="00176B8F"/>
    <w:rsid w:val="00176F56"/>
    <w:rsid w:val="001773CC"/>
    <w:rsid w:val="0017790B"/>
    <w:rsid w:val="00177916"/>
    <w:rsid w:val="00177B8F"/>
    <w:rsid w:val="00177FB1"/>
    <w:rsid w:val="00180325"/>
    <w:rsid w:val="00180D4F"/>
    <w:rsid w:val="00180FDF"/>
    <w:rsid w:val="00181277"/>
    <w:rsid w:val="001819C8"/>
    <w:rsid w:val="0018205D"/>
    <w:rsid w:val="0018232F"/>
    <w:rsid w:val="00183943"/>
    <w:rsid w:val="00184680"/>
    <w:rsid w:val="00184EE8"/>
    <w:rsid w:val="001876A9"/>
    <w:rsid w:val="00187C0E"/>
    <w:rsid w:val="00191BE9"/>
    <w:rsid w:val="0019250D"/>
    <w:rsid w:val="0019334E"/>
    <w:rsid w:val="00193576"/>
    <w:rsid w:val="00193718"/>
    <w:rsid w:val="0019460E"/>
    <w:rsid w:val="001947C3"/>
    <w:rsid w:val="00194EDB"/>
    <w:rsid w:val="00196269"/>
    <w:rsid w:val="001969E7"/>
    <w:rsid w:val="00196E95"/>
    <w:rsid w:val="0019707F"/>
    <w:rsid w:val="00197E79"/>
    <w:rsid w:val="001A0BB1"/>
    <w:rsid w:val="001A0D09"/>
    <w:rsid w:val="001A14E8"/>
    <w:rsid w:val="001A2A98"/>
    <w:rsid w:val="001A3DE7"/>
    <w:rsid w:val="001A468D"/>
    <w:rsid w:val="001A47F8"/>
    <w:rsid w:val="001A4BEC"/>
    <w:rsid w:val="001A5A0E"/>
    <w:rsid w:val="001A5C79"/>
    <w:rsid w:val="001A5E74"/>
    <w:rsid w:val="001A5FBF"/>
    <w:rsid w:val="001A5FD8"/>
    <w:rsid w:val="001A61C7"/>
    <w:rsid w:val="001A688A"/>
    <w:rsid w:val="001A6DEC"/>
    <w:rsid w:val="001A70F9"/>
    <w:rsid w:val="001A7DEC"/>
    <w:rsid w:val="001B013A"/>
    <w:rsid w:val="001B0971"/>
    <w:rsid w:val="001B1160"/>
    <w:rsid w:val="001B132D"/>
    <w:rsid w:val="001B1E04"/>
    <w:rsid w:val="001B228D"/>
    <w:rsid w:val="001B24B5"/>
    <w:rsid w:val="001B2814"/>
    <w:rsid w:val="001B28AA"/>
    <w:rsid w:val="001B3602"/>
    <w:rsid w:val="001B4C11"/>
    <w:rsid w:val="001C0C30"/>
    <w:rsid w:val="001C0DA9"/>
    <w:rsid w:val="001C1534"/>
    <w:rsid w:val="001C29BE"/>
    <w:rsid w:val="001C2AF5"/>
    <w:rsid w:val="001C2B63"/>
    <w:rsid w:val="001C3B1D"/>
    <w:rsid w:val="001C4924"/>
    <w:rsid w:val="001C6B0B"/>
    <w:rsid w:val="001C70B3"/>
    <w:rsid w:val="001C757F"/>
    <w:rsid w:val="001C7767"/>
    <w:rsid w:val="001C7A8B"/>
    <w:rsid w:val="001C7DA3"/>
    <w:rsid w:val="001D0E7D"/>
    <w:rsid w:val="001D1F2C"/>
    <w:rsid w:val="001D34B5"/>
    <w:rsid w:val="001D3D2D"/>
    <w:rsid w:val="001D3E26"/>
    <w:rsid w:val="001D4596"/>
    <w:rsid w:val="001D46E7"/>
    <w:rsid w:val="001D4890"/>
    <w:rsid w:val="001D559F"/>
    <w:rsid w:val="001D78C4"/>
    <w:rsid w:val="001E0127"/>
    <w:rsid w:val="001E09ED"/>
    <w:rsid w:val="001E3ADC"/>
    <w:rsid w:val="001E414E"/>
    <w:rsid w:val="001E43B0"/>
    <w:rsid w:val="001E4B95"/>
    <w:rsid w:val="001E52E2"/>
    <w:rsid w:val="001E5913"/>
    <w:rsid w:val="001E640F"/>
    <w:rsid w:val="001E6F6E"/>
    <w:rsid w:val="001E6F9F"/>
    <w:rsid w:val="001E7823"/>
    <w:rsid w:val="001F0B4A"/>
    <w:rsid w:val="001F12A3"/>
    <w:rsid w:val="001F152E"/>
    <w:rsid w:val="001F26DB"/>
    <w:rsid w:val="001F2C3B"/>
    <w:rsid w:val="001F3844"/>
    <w:rsid w:val="001F4447"/>
    <w:rsid w:val="001F44AF"/>
    <w:rsid w:val="001F49BE"/>
    <w:rsid w:val="001F5545"/>
    <w:rsid w:val="001F6D8E"/>
    <w:rsid w:val="001F7EE5"/>
    <w:rsid w:val="001F7F39"/>
    <w:rsid w:val="00201807"/>
    <w:rsid w:val="00202220"/>
    <w:rsid w:val="00202366"/>
    <w:rsid w:val="002028CA"/>
    <w:rsid w:val="00202FCE"/>
    <w:rsid w:val="00203519"/>
    <w:rsid w:val="002038A4"/>
    <w:rsid w:val="0020473B"/>
    <w:rsid w:val="002059C8"/>
    <w:rsid w:val="00206B14"/>
    <w:rsid w:val="00206CA0"/>
    <w:rsid w:val="002077D2"/>
    <w:rsid w:val="002100D4"/>
    <w:rsid w:val="00210D33"/>
    <w:rsid w:val="00212799"/>
    <w:rsid w:val="00214A45"/>
    <w:rsid w:val="00214F0F"/>
    <w:rsid w:val="00214FDF"/>
    <w:rsid w:val="00215FB0"/>
    <w:rsid w:val="0021622D"/>
    <w:rsid w:val="0021623A"/>
    <w:rsid w:val="002164F1"/>
    <w:rsid w:val="0021651C"/>
    <w:rsid w:val="00217A81"/>
    <w:rsid w:val="00217D44"/>
    <w:rsid w:val="00220AFB"/>
    <w:rsid w:val="0022144D"/>
    <w:rsid w:val="00221606"/>
    <w:rsid w:val="00222BC9"/>
    <w:rsid w:val="00222D0F"/>
    <w:rsid w:val="00223226"/>
    <w:rsid w:val="00223AA1"/>
    <w:rsid w:val="00223D59"/>
    <w:rsid w:val="002246A6"/>
    <w:rsid w:val="0022474D"/>
    <w:rsid w:val="00226DC6"/>
    <w:rsid w:val="00226F4A"/>
    <w:rsid w:val="002270BA"/>
    <w:rsid w:val="00227298"/>
    <w:rsid w:val="002279AB"/>
    <w:rsid w:val="00227A68"/>
    <w:rsid w:val="00230E5D"/>
    <w:rsid w:val="00230E96"/>
    <w:rsid w:val="002324EC"/>
    <w:rsid w:val="00232FD1"/>
    <w:rsid w:val="002334E0"/>
    <w:rsid w:val="002335B8"/>
    <w:rsid w:val="00233C71"/>
    <w:rsid w:val="00233E15"/>
    <w:rsid w:val="0023476F"/>
    <w:rsid w:val="002358DC"/>
    <w:rsid w:val="00235E10"/>
    <w:rsid w:val="00235F29"/>
    <w:rsid w:val="00236D0A"/>
    <w:rsid w:val="00236E97"/>
    <w:rsid w:val="0023725C"/>
    <w:rsid w:val="002405FE"/>
    <w:rsid w:val="0024327B"/>
    <w:rsid w:val="002436F5"/>
    <w:rsid w:val="002446A1"/>
    <w:rsid w:val="00246C88"/>
    <w:rsid w:val="00247CBD"/>
    <w:rsid w:val="00247CF1"/>
    <w:rsid w:val="002502A2"/>
    <w:rsid w:val="00250545"/>
    <w:rsid w:val="00250709"/>
    <w:rsid w:val="00250A33"/>
    <w:rsid w:val="00251BA1"/>
    <w:rsid w:val="0025264D"/>
    <w:rsid w:val="002529C3"/>
    <w:rsid w:val="00252A3E"/>
    <w:rsid w:val="00252B37"/>
    <w:rsid w:val="00253105"/>
    <w:rsid w:val="00253495"/>
    <w:rsid w:val="00254A7C"/>
    <w:rsid w:val="0025617C"/>
    <w:rsid w:val="002576B9"/>
    <w:rsid w:val="00257E2E"/>
    <w:rsid w:val="00260B29"/>
    <w:rsid w:val="00260E17"/>
    <w:rsid w:val="00260F9E"/>
    <w:rsid w:val="00262258"/>
    <w:rsid w:val="0026243D"/>
    <w:rsid w:val="00262C46"/>
    <w:rsid w:val="00262D49"/>
    <w:rsid w:val="00262EC2"/>
    <w:rsid w:val="0026385B"/>
    <w:rsid w:val="00264537"/>
    <w:rsid w:val="0026580E"/>
    <w:rsid w:val="0026655A"/>
    <w:rsid w:val="0026748D"/>
    <w:rsid w:val="00267CD2"/>
    <w:rsid w:val="00270008"/>
    <w:rsid w:val="00270F89"/>
    <w:rsid w:val="00271A81"/>
    <w:rsid w:val="00271AA3"/>
    <w:rsid w:val="00272153"/>
    <w:rsid w:val="0027251C"/>
    <w:rsid w:val="002726BD"/>
    <w:rsid w:val="00272964"/>
    <w:rsid w:val="00272E14"/>
    <w:rsid w:val="00273DBB"/>
    <w:rsid w:val="00273E70"/>
    <w:rsid w:val="00276262"/>
    <w:rsid w:val="002769F9"/>
    <w:rsid w:val="00277AC1"/>
    <w:rsid w:val="00277B4B"/>
    <w:rsid w:val="00277FB1"/>
    <w:rsid w:val="00280119"/>
    <w:rsid w:val="00280189"/>
    <w:rsid w:val="002803C3"/>
    <w:rsid w:val="002808E1"/>
    <w:rsid w:val="00280B8D"/>
    <w:rsid w:val="00283160"/>
    <w:rsid w:val="00283489"/>
    <w:rsid w:val="00283B02"/>
    <w:rsid w:val="00283D95"/>
    <w:rsid w:val="00284B27"/>
    <w:rsid w:val="00284EA3"/>
    <w:rsid w:val="0028520F"/>
    <w:rsid w:val="00286DA0"/>
    <w:rsid w:val="00286EDD"/>
    <w:rsid w:val="00287BC5"/>
    <w:rsid w:val="002902CA"/>
    <w:rsid w:val="00290454"/>
    <w:rsid w:val="0029146A"/>
    <w:rsid w:val="00291795"/>
    <w:rsid w:val="002920D3"/>
    <w:rsid w:val="00292385"/>
    <w:rsid w:val="002948B7"/>
    <w:rsid w:val="00294A1D"/>
    <w:rsid w:val="00294F46"/>
    <w:rsid w:val="002951D1"/>
    <w:rsid w:val="00295C4C"/>
    <w:rsid w:val="00296523"/>
    <w:rsid w:val="0029685E"/>
    <w:rsid w:val="002A0359"/>
    <w:rsid w:val="002A0996"/>
    <w:rsid w:val="002A0B50"/>
    <w:rsid w:val="002A11E3"/>
    <w:rsid w:val="002A1217"/>
    <w:rsid w:val="002A12F7"/>
    <w:rsid w:val="002A2080"/>
    <w:rsid w:val="002A22AE"/>
    <w:rsid w:val="002A30CE"/>
    <w:rsid w:val="002A3612"/>
    <w:rsid w:val="002A4740"/>
    <w:rsid w:val="002A47E2"/>
    <w:rsid w:val="002A492A"/>
    <w:rsid w:val="002A4980"/>
    <w:rsid w:val="002A511C"/>
    <w:rsid w:val="002A6C97"/>
    <w:rsid w:val="002A74F6"/>
    <w:rsid w:val="002B0755"/>
    <w:rsid w:val="002B0950"/>
    <w:rsid w:val="002B0F07"/>
    <w:rsid w:val="002B1ABE"/>
    <w:rsid w:val="002B1AF9"/>
    <w:rsid w:val="002B1D96"/>
    <w:rsid w:val="002B1F2B"/>
    <w:rsid w:val="002B1F6F"/>
    <w:rsid w:val="002B2038"/>
    <w:rsid w:val="002B23D2"/>
    <w:rsid w:val="002B36E3"/>
    <w:rsid w:val="002B3CDE"/>
    <w:rsid w:val="002B3E31"/>
    <w:rsid w:val="002B4251"/>
    <w:rsid w:val="002B5312"/>
    <w:rsid w:val="002B53A2"/>
    <w:rsid w:val="002B56BE"/>
    <w:rsid w:val="002B5726"/>
    <w:rsid w:val="002B5D20"/>
    <w:rsid w:val="002B5D77"/>
    <w:rsid w:val="002B6DBC"/>
    <w:rsid w:val="002B76EE"/>
    <w:rsid w:val="002C1AA2"/>
    <w:rsid w:val="002C299A"/>
    <w:rsid w:val="002C3B73"/>
    <w:rsid w:val="002C3FA9"/>
    <w:rsid w:val="002C56EA"/>
    <w:rsid w:val="002C5EA7"/>
    <w:rsid w:val="002C6878"/>
    <w:rsid w:val="002C737D"/>
    <w:rsid w:val="002C7437"/>
    <w:rsid w:val="002C7517"/>
    <w:rsid w:val="002D0337"/>
    <w:rsid w:val="002D037A"/>
    <w:rsid w:val="002D0658"/>
    <w:rsid w:val="002D0930"/>
    <w:rsid w:val="002D1642"/>
    <w:rsid w:val="002D1D42"/>
    <w:rsid w:val="002D2232"/>
    <w:rsid w:val="002D3631"/>
    <w:rsid w:val="002D3C1B"/>
    <w:rsid w:val="002D40F6"/>
    <w:rsid w:val="002D42BE"/>
    <w:rsid w:val="002D514E"/>
    <w:rsid w:val="002D57D0"/>
    <w:rsid w:val="002D5E18"/>
    <w:rsid w:val="002D5FEA"/>
    <w:rsid w:val="002D7584"/>
    <w:rsid w:val="002D7B0A"/>
    <w:rsid w:val="002E16B3"/>
    <w:rsid w:val="002E354A"/>
    <w:rsid w:val="002E39B6"/>
    <w:rsid w:val="002E3D6B"/>
    <w:rsid w:val="002E467D"/>
    <w:rsid w:val="002E5373"/>
    <w:rsid w:val="002E5556"/>
    <w:rsid w:val="002E5FF9"/>
    <w:rsid w:val="002E6275"/>
    <w:rsid w:val="002E6DC8"/>
    <w:rsid w:val="002E6F98"/>
    <w:rsid w:val="002E7058"/>
    <w:rsid w:val="002E72A6"/>
    <w:rsid w:val="002E78FF"/>
    <w:rsid w:val="002E7E80"/>
    <w:rsid w:val="002F09A0"/>
    <w:rsid w:val="002F0F9C"/>
    <w:rsid w:val="002F167B"/>
    <w:rsid w:val="002F17AB"/>
    <w:rsid w:val="002F1AFB"/>
    <w:rsid w:val="002F1D44"/>
    <w:rsid w:val="002F2595"/>
    <w:rsid w:val="002F25D4"/>
    <w:rsid w:val="002F3AC4"/>
    <w:rsid w:val="002F5707"/>
    <w:rsid w:val="002F6CC2"/>
    <w:rsid w:val="002F6DA4"/>
    <w:rsid w:val="002F74AA"/>
    <w:rsid w:val="002F76DC"/>
    <w:rsid w:val="002F7C4D"/>
    <w:rsid w:val="003000D9"/>
    <w:rsid w:val="003008B6"/>
    <w:rsid w:val="00302999"/>
    <w:rsid w:val="00304A9E"/>
    <w:rsid w:val="0030532D"/>
    <w:rsid w:val="0030566B"/>
    <w:rsid w:val="00305CA7"/>
    <w:rsid w:val="003075C5"/>
    <w:rsid w:val="003077D1"/>
    <w:rsid w:val="003078ED"/>
    <w:rsid w:val="00307CDB"/>
    <w:rsid w:val="00310FF2"/>
    <w:rsid w:val="003114AD"/>
    <w:rsid w:val="003114F4"/>
    <w:rsid w:val="003123EF"/>
    <w:rsid w:val="0031277E"/>
    <w:rsid w:val="00315425"/>
    <w:rsid w:val="0031582E"/>
    <w:rsid w:val="003161D4"/>
    <w:rsid w:val="00316703"/>
    <w:rsid w:val="003167D6"/>
    <w:rsid w:val="003171BC"/>
    <w:rsid w:val="00317719"/>
    <w:rsid w:val="00317739"/>
    <w:rsid w:val="00317AE8"/>
    <w:rsid w:val="00317B54"/>
    <w:rsid w:val="00317C1D"/>
    <w:rsid w:val="00317DAF"/>
    <w:rsid w:val="0032293A"/>
    <w:rsid w:val="00322AA4"/>
    <w:rsid w:val="003251EA"/>
    <w:rsid w:val="00325444"/>
    <w:rsid w:val="00325748"/>
    <w:rsid w:val="00326A5C"/>
    <w:rsid w:val="00326DB5"/>
    <w:rsid w:val="003273BD"/>
    <w:rsid w:val="0032743D"/>
    <w:rsid w:val="00327741"/>
    <w:rsid w:val="00327D22"/>
    <w:rsid w:val="00327D57"/>
    <w:rsid w:val="00330ED3"/>
    <w:rsid w:val="00331DDB"/>
    <w:rsid w:val="0033246F"/>
    <w:rsid w:val="003327AD"/>
    <w:rsid w:val="003339BC"/>
    <w:rsid w:val="00334337"/>
    <w:rsid w:val="00334B83"/>
    <w:rsid w:val="00334EE5"/>
    <w:rsid w:val="00336681"/>
    <w:rsid w:val="0033718F"/>
    <w:rsid w:val="00337F75"/>
    <w:rsid w:val="0034036C"/>
    <w:rsid w:val="00340F68"/>
    <w:rsid w:val="0034235A"/>
    <w:rsid w:val="0034324D"/>
    <w:rsid w:val="0034443E"/>
    <w:rsid w:val="0034507E"/>
    <w:rsid w:val="00345801"/>
    <w:rsid w:val="00345DFD"/>
    <w:rsid w:val="00346575"/>
    <w:rsid w:val="00346865"/>
    <w:rsid w:val="0034695F"/>
    <w:rsid w:val="00347090"/>
    <w:rsid w:val="003475E8"/>
    <w:rsid w:val="00347C0B"/>
    <w:rsid w:val="003512DB"/>
    <w:rsid w:val="00351CD3"/>
    <w:rsid w:val="003527E6"/>
    <w:rsid w:val="00353168"/>
    <w:rsid w:val="00353CA0"/>
    <w:rsid w:val="00354F62"/>
    <w:rsid w:val="00355B31"/>
    <w:rsid w:val="00356248"/>
    <w:rsid w:val="0035664E"/>
    <w:rsid w:val="00356E24"/>
    <w:rsid w:val="00361FC0"/>
    <w:rsid w:val="003625A2"/>
    <w:rsid w:val="003639B7"/>
    <w:rsid w:val="00363CAC"/>
    <w:rsid w:val="00363CF2"/>
    <w:rsid w:val="00364F40"/>
    <w:rsid w:val="00365259"/>
    <w:rsid w:val="00365B4B"/>
    <w:rsid w:val="00366B3F"/>
    <w:rsid w:val="00366CD3"/>
    <w:rsid w:val="003706CB"/>
    <w:rsid w:val="003726AE"/>
    <w:rsid w:val="0037327D"/>
    <w:rsid w:val="00373EB5"/>
    <w:rsid w:val="00374521"/>
    <w:rsid w:val="00374B04"/>
    <w:rsid w:val="0037590C"/>
    <w:rsid w:val="00376343"/>
    <w:rsid w:val="00376C94"/>
    <w:rsid w:val="00376E1B"/>
    <w:rsid w:val="00377E7B"/>
    <w:rsid w:val="00382D4F"/>
    <w:rsid w:val="00384642"/>
    <w:rsid w:val="003846A7"/>
    <w:rsid w:val="003848CB"/>
    <w:rsid w:val="00385124"/>
    <w:rsid w:val="00385F7A"/>
    <w:rsid w:val="00390B6A"/>
    <w:rsid w:val="00391701"/>
    <w:rsid w:val="00392164"/>
    <w:rsid w:val="00392E73"/>
    <w:rsid w:val="003941EF"/>
    <w:rsid w:val="00394D2B"/>
    <w:rsid w:val="003951D4"/>
    <w:rsid w:val="00396B65"/>
    <w:rsid w:val="00396CE1"/>
    <w:rsid w:val="003A00D1"/>
    <w:rsid w:val="003A2F90"/>
    <w:rsid w:val="003A3126"/>
    <w:rsid w:val="003A3F98"/>
    <w:rsid w:val="003A5256"/>
    <w:rsid w:val="003A667C"/>
    <w:rsid w:val="003A6976"/>
    <w:rsid w:val="003A7A13"/>
    <w:rsid w:val="003A7F12"/>
    <w:rsid w:val="003B0786"/>
    <w:rsid w:val="003B0E8F"/>
    <w:rsid w:val="003B1166"/>
    <w:rsid w:val="003B13CD"/>
    <w:rsid w:val="003B1C13"/>
    <w:rsid w:val="003B209F"/>
    <w:rsid w:val="003B2E20"/>
    <w:rsid w:val="003B3F45"/>
    <w:rsid w:val="003B4C37"/>
    <w:rsid w:val="003B4F8A"/>
    <w:rsid w:val="003B50C1"/>
    <w:rsid w:val="003B546D"/>
    <w:rsid w:val="003B5914"/>
    <w:rsid w:val="003B6592"/>
    <w:rsid w:val="003B6C25"/>
    <w:rsid w:val="003B7665"/>
    <w:rsid w:val="003B7F9A"/>
    <w:rsid w:val="003C0E44"/>
    <w:rsid w:val="003C1B2D"/>
    <w:rsid w:val="003C2DAE"/>
    <w:rsid w:val="003C375F"/>
    <w:rsid w:val="003C38A6"/>
    <w:rsid w:val="003C3B4E"/>
    <w:rsid w:val="003C4121"/>
    <w:rsid w:val="003C4F07"/>
    <w:rsid w:val="003C52A7"/>
    <w:rsid w:val="003C7516"/>
    <w:rsid w:val="003C7C4F"/>
    <w:rsid w:val="003C7FC0"/>
    <w:rsid w:val="003D0241"/>
    <w:rsid w:val="003D05F8"/>
    <w:rsid w:val="003D0954"/>
    <w:rsid w:val="003D13FA"/>
    <w:rsid w:val="003D1676"/>
    <w:rsid w:val="003D1C3D"/>
    <w:rsid w:val="003D2110"/>
    <w:rsid w:val="003D265B"/>
    <w:rsid w:val="003D27E7"/>
    <w:rsid w:val="003D4C13"/>
    <w:rsid w:val="003D4D44"/>
    <w:rsid w:val="003D4DF6"/>
    <w:rsid w:val="003D7382"/>
    <w:rsid w:val="003D7C9B"/>
    <w:rsid w:val="003E06CD"/>
    <w:rsid w:val="003E10A1"/>
    <w:rsid w:val="003E123C"/>
    <w:rsid w:val="003E1B94"/>
    <w:rsid w:val="003E1DF7"/>
    <w:rsid w:val="003E2456"/>
    <w:rsid w:val="003E2A2D"/>
    <w:rsid w:val="003E2E37"/>
    <w:rsid w:val="003E3E07"/>
    <w:rsid w:val="003E456B"/>
    <w:rsid w:val="003E634A"/>
    <w:rsid w:val="003E6646"/>
    <w:rsid w:val="003E6E05"/>
    <w:rsid w:val="003E6E73"/>
    <w:rsid w:val="003E6F6D"/>
    <w:rsid w:val="003F4B9B"/>
    <w:rsid w:val="003F51C2"/>
    <w:rsid w:val="003F5F7C"/>
    <w:rsid w:val="003F6AC7"/>
    <w:rsid w:val="003F7DBB"/>
    <w:rsid w:val="00401CD6"/>
    <w:rsid w:val="0040231F"/>
    <w:rsid w:val="00402BE5"/>
    <w:rsid w:val="004034DD"/>
    <w:rsid w:val="00403A4E"/>
    <w:rsid w:val="0040585D"/>
    <w:rsid w:val="00405C40"/>
    <w:rsid w:val="00405E79"/>
    <w:rsid w:val="0040639C"/>
    <w:rsid w:val="00407CDD"/>
    <w:rsid w:val="004104D7"/>
    <w:rsid w:val="00410DE3"/>
    <w:rsid w:val="00411CD7"/>
    <w:rsid w:val="00412572"/>
    <w:rsid w:val="00412797"/>
    <w:rsid w:val="00413568"/>
    <w:rsid w:val="00413A75"/>
    <w:rsid w:val="0041474D"/>
    <w:rsid w:val="00415691"/>
    <w:rsid w:val="00416632"/>
    <w:rsid w:val="00417065"/>
    <w:rsid w:val="00417FB5"/>
    <w:rsid w:val="0042218F"/>
    <w:rsid w:val="004221F2"/>
    <w:rsid w:val="00423F97"/>
    <w:rsid w:val="004243EA"/>
    <w:rsid w:val="00424413"/>
    <w:rsid w:val="00424593"/>
    <w:rsid w:val="004262F7"/>
    <w:rsid w:val="00426304"/>
    <w:rsid w:val="00426436"/>
    <w:rsid w:val="00426993"/>
    <w:rsid w:val="00426CE0"/>
    <w:rsid w:val="00427464"/>
    <w:rsid w:val="00427891"/>
    <w:rsid w:val="004278DB"/>
    <w:rsid w:val="00427C25"/>
    <w:rsid w:val="004301BC"/>
    <w:rsid w:val="004327DC"/>
    <w:rsid w:val="00432B31"/>
    <w:rsid w:val="004333D5"/>
    <w:rsid w:val="00434294"/>
    <w:rsid w:val="00434ED0"/>
    <w:rsid w:val="00435941"/>
    <w:rsid w:val="004376FD"/>
    <w:rsid w:val="00441016"/>
    <w:rsid w:val="004411BB"/>
    <w:rsid w:val="00442048"/>
    <w:rsid w:val="00442765"/>
    <w:rsid w:val="0044345E"/>
    <w:rsid w:val="004435B0"/>
    <w:rsid w:val="00443CBF"/>
    <w:rsid w:val="004446DC"/>
    <w:rsid w:val="00444EA2"/>
    <w:rsid w:val="00444EDE"/>
    <w:rsid w:val="00445B82"/>
    <w:rsid w:val="00450479"/>
    <w:rsid w:val="00451049"/>
    <w:rsid w:val="00451514"/>
    <w:rsid w:val="0045200D"/>
    <w:rsid w:val="004522C6"/>
    <w:rsid w:val="0045233D"/>
    <w:rsid w:val="00452358"/>
    <w:rsid w:val="004525E5"/>
    <w:rsid w:val="00454691"/>
    <w:rsid w:val="00454FE5"/>
    <w:rsid w:val="0045523D"/>
    <w:rsid w:val="0045554A"/>
    <w:rsid w:val="00455765"/>
    <w:rsid w:val="004561E8"/>
    <w:rsid w:val="00456387"/>
    <w:rsid w:val="00456B27"/>
    <w:rsid w:val="004601D6"/>
    <w:rsid w:val="00460305"/>
    <w:rsid w:val="00460AC1"/>
    <w:rsid w:val="00461876"/>
    <w:rsid w:val="00465264"/>
    <w:rsid w:val="0046551E"/>
    <w:rsid w:val="004661DF"/>
    <w:rsid w:val="004662D7"/>
    <w:rsid w:val="0047074B"/>
    <w:rsid w:val="00470CB9"/>
    <w:rsid w:val="00470FC1"/>
    <w:rsid w:val="0047172D"/>
    <w:rsid w:val="00472ECA"/>
    <w:rsid w:val="004732F9"/>
    <w:rsid w:val="004749F3"/>
    <w:rsid w:val="00474EF0"/>
    <w:rsid w:val="00475273"/>
    <w:rsid w:val="00475D37"/>
    <w:rsid w:val="00476020"/>
    <w:rsid w:val="004769EF"/>
    <w:rsid w:val="00477135"/>
    <w:rsid w:val="00477176"/>
    <w:rsid w:val="004771D3"/>
    <w:rsid w:val="0047740E"/>
    <w:rsid w:val="0047770D"/>
    <w:rsid w:val="00477FD1"/>
    <w:rsid w:val="00480408"/>
    <w:rsid w:val="004805D6"/>
    <w:rsid w:val="00481967"/>
    <w:rsid w:val="004820B9"/>
    <w:rsid w:val="0048229B"/>
    <w:rsid w:val="004826DD"/>
    <w:rsid w:val="004829E0"/>
    <w:rsid w:val="00483C40"/>
    <w:rsid w:val="00483E3E"/>
    <w:rsid w:val="00484003"/>
    <w:rsid w:val="00484239"/>
    <w:rsid w:val="004848F9"/>
    <w:rsid w:val="00484E96"/>
    <w:rsid w:val="00485C86"/>
    <w:rsid w:val="00486D48"/>
    <w:rsid w:val="004872A0"/>
    <w:rsid w:val="00490709"/>
    <w:rsid w:val="00490C93"/>
    <w:rsid w:val="00490CFB"/>
    <w:rsid w:val="0049198B"/>
    <w:rsid w:val="00491E89"/>
    <w:rsid w:val="00492AEE"/>
    <w:rsid w:val="00493C25"/>
    <w:rsid w:val="0049407F"/>
    <w:rsid w:val="0049515D"/>
    <w:rsid w:val="0049535D"/>
    <w:rsid w:val="004955A9"/>
    <w:rsid w:val="00495764"/>
    <w:rsid w:val="00496927"/>
    <w:rsid w:val="0049692E"/>
    <w:rsid w:val="00497030"/>
    <w:rsid w:val="004A0855"/>
    <w:rsid w:val="004A1B18"/>
    <w:rsid w:val="004A1F2E"/>
    <w:rsid w:val="004A3278"/>
    <w:rsid w:val="004A3AB6"/>
    <w:rsid w:val="004A3F1E"/>
    <w:rsid w:val="004A46F8"/>
    <w:rsid w:val="004A474C"/>
    <w:rsid w:val="004A4AF7"/>
    <w:rsid w:val="004A5F3E"/>
    <w:rsid w:val="004A6867"/>
    <w:rsid w:val="004B0575"/>
    <w:rsid w:val="004B070B"/>
    <w:rsid w:val="004B1244"/>
    <w:rsid w:val="004B1AC3"/>
    <w:rsid w:val="004B319E"/>
    <w:rsid w:val="004B3648"/>
    <w:rsid w:val="004B3A01"/>
    <w:rsid w:val="004B4B2D"/>
    <w:rsid w:val="004B6547"/>
    <w:rsid w:val="004B7146"/>
    <w:rsid w:val="004B78D1"/>
    <w:rsid w:val="004B7D99"/>
    <w:rsid w:val="004C153E"/>
    <w:rsid w:val="004C1FC6"/>
    <w:rsid w:val="004C23AD"/>
    <w:rsid w:val="004C42A7"/>
    <w:rsid w:val="004C466A"/>
    <w:rsid w:val="004C4B9F"/>
    <w:rsid w:val="004C51E5"/>
    <w:rsid w:val="004C5AE7"/>
    <w:rsid w:val="004C5C98"/>
    <w:rsid w:val="004C5E69"/>
    <w:rsid w:val="004C6272"/>
    <w:rsid w:val="004C6F00"/>
    <w:rsid w:val="004C7277"/>
    <w:rsid w:val="004C7740"/>
    <w:rsid w:val="004C7C5A"/>
    <w:rsid w:val="004D011B"/>
    <w:rsid w:val="004D10F7"/>
    <w:rsid w:val="004D117D"/>
    <w:rsid w:val="004D13F4"/>
    <w:rsid w:val="004D273B"/>
    <w:rsid w:val="004D3B37"/>
    <w:rsid w:val="004D3BCA"/>
    <w:rsid w:val="004D3CA7"/>
    <w:rsid w:val="004D4CC3"/>
    <w:rsid w:val="004D548C"/>
    <w:rsid w:val="004D68F4"/>
    <w:rsid w:val="004D694B"/>
    <w:rsid w:val="004D6FF6"/>
    <w:rsid w:val="004D7547"/>
    <w:rsid w:val="004D7691"/>
    <w:rsid w:val="004D795D"/>
    <w:rsid w:val="004D7E9B"/>
    <w:rsid w:val="004E0179"/>
    <w:rsid w:val="004E0679"/>
    <w:rsid w:val="004E0D26"/>
    <w:rsid w:val="004E0F75"/>
    <w:rsid w:val="004E11B6"/>
    <w:rsid w:val="004E1E17"/>
    <w:rsid w:val="004E3756"/>
    <w:rsid w:val="004E4B15"/>
    <w:rsid w:val="004E5D87"/>
    <w:rsid w:val="004E667D"/>
    <w:rsid w:val="004E68E8"/>
    <w:rsid w:val="004E6A1C"/>
    <w:rsid w:val="004E6C8C"/>
    <w:rsid w:val="004E6DBD"/>
    <w:rsid w:val="004F0529"/>
    <w:rsid w:val="004F0D39"/>
    <w:rsid w:val="004F1BF7"/>
    <w:rsid w:val="004F2A8C"/>
    <w:rsid w:val="004F2A8F"/>
    <w:rsid w:val="004F353A"/>
    <w:rsid w:val="004F40C8"/>
    <w:rsid w:val="004F4A46"/>
    <w:rsid w:val="004F4DE7"/>
    <w:rsid w:val="004F6E27"/>
    <w:rsid w:val="004F7041"/>
    <w:rsid w:val="004F7309"/>
    <w:rsid w:val="004F7582"/>
    <w:rsid w:val="004F7637"/>
    <w:rsid w:val="004F78FC"/>
    <w:rsid w:val="004F7BDC"/>
    <w:rsid w:val="00500247"/>
    <w:rsid w:val="0050029D"/>
    <w:rsid w:val="00500335"/>
    <w:rsid w:val="00500532"/>
    <w:rsid w:val="00500537"/>
    <w:rsid w:val="00500D05"/>
    <w:rsid w:val="00501BF0"/>
    <w:rsid w:val="00502E98"/>
    <w:rsid w:val="005036ED"/>
    <w:rsid w:val="00504679"/>
    <w:rsid w:val="005048CC"/>
    <w:rsid w:val="00505828"/>
    <w:rsid w:val="00505D6C"/>
    <w:rsid w:val="0050684E"/>
    <w:rsid w:val="00506FE2"/>
    <w:rsid w:val="00507948"/>
    <w:rsid w:val="00507971"/>
    <w:rsid w:val="00507A6A"/>
    <w:rsid w:val="0051624F"/>
    <w:rsid w:val="005164D1"/>
    <w:rsid w:val="00516DD5"/>
    <w:rsid w:val="00517F73"/>
    <w:rsid w:val="00520641"/>
    <w:rsid w:val="005206D7"/>
    <w:rsid w:val="00520CF1"/>
    <w:rsid w:val="00520E3E"/>
    <w:rsid w:val="00522BB3"/>
    <w:rsid w:val="00523168"/>
    <w:rsid w:val="005234A3"/>
    <w:rsid w:val="005244CB"/>
    <w:rsid w:val="0052473D"/>
    <w:rsid w:val="00524A37"/>
    <w:rsid w:val="00524B38"/>
    <w:rsid w:val="00524EB2"/>
    <w:rsid w:val="00524F38"/>
    <w:rsid w:val="00525097"/>
    <w:rsid w:val="00527F51"/>
    <w:rsid w:val="00531317"/>
    <w:rsid w:val="00532047"/>
    <w:rsid w:val="005321B8"/>
    <w:rsid w:val="00532D6C"/>
    <w:rsid w:val="00533759"/>
    <w:rsid w:val="00533CAB"/>
    <w:rsid w:val="00533F25"/>
    <w:rsid w:val="005344B0"/>
    <w:rsid w:val="005352E0"/>
    <w:rsid w:val="00535700"/>
    <w:rsid w:val="00536A0C"/>
    <w:rsid w:val="00537162"/>
    <w:rsid w:val="00537276"/>
    <w:rsid w:val="00537770"/>
    <w:rsid w:val="005377B0"/>
    <w:rsid w:val="00537B6C"/>
    <w:rsid w:val="005406BA"/>
    <w:rsid w:val="00541129"/>
    <w:rsid w:val="005414F0"/>
    <w:rsid w:val="00541769"/>
    <w:rsid w:val="005427BA"/>
    <w:rsid w:val="005437CA"/>
    <w:rsid w:val="00543F1D"/>
    <w:rsid w:val="005440FF"/>
    <w:rsid w:val="005443B6"/>
    <w:rsid w:val="005448CC"/>
    <w:rsid w:val="00545491"/>
    <w:rsid w:val="005467AE"/>
    <w:rsid w:val="0054766A"/>
    <w:rsid w:val="00550FDB"/>
    <w:rsid w:val="005513D1"/>
    <w:rsid w:val="005513F6"/>
    <w:rsid w:val="005521E1"/>
    <w:rsid w:val="00553027"/>
    <w:rsid w:val="00553A7F"/>
    <w:rsid w:val="00553DC5"/>
    <w:rsid w:val="005567A8"/>
    <w:rsid w:val="00556A1B"/>
    <w:rsid w:val="00556F5E"/>
    <w:rsid w:val="00557230"/>
    <w:rsid w:val="00557314"/>
    <w:rsid w:val="005608C5"/>
    <w:rsid w:val="0056123C"/>
    <w:rsid w:val="00561680"/>
    <w:rsid w:val="00561F95"/>
    <w:rsid w:val="00562C27"/>
    <w:rsid w:val="00563830"/>
    <w:rsid w:val="00563EA4"/>
    <w:rsid w:val="005646D5"/>
    <w:rsid w:val="00564D08"/>
    <w:rsid w:val="00565365"/>
    <w:rsid w:val="005657E5"/>
    <w:rsid w:val="00565AB8"/>
    <w:rsid w:val="00566099"/>
    <w:rsid w:val="0056670F"/>
    <w:rsid w:val="00566F16"/>
    <w:rsid w:val="005679D9"/>
    <w:rsid w:val="00571E04"/>
    <w:rsid w:val="00572A75"/>
    <w:rsid w:val="0057314E"/>
    <w:rsid w:val="00573F16"/>
    <w:rsid w:val="00573FBB"/>
    <w:rsid w:val="00574882"/>
    <w:rsid w:val="00576DDF"/>
    <w:rsid w:val="00577899"/>
    <w:rsid w:val="00577966"/>
    <w:rsid w:val="00580452"/>
    <w:rsid w:val="00581451"/>
    <w:rsid w:val="005829C2"/>
    <w:rsid w:val="00583CFB"/>
    <w:rsid w:val="00584599"/>
    <w:rsid w:val="00584B88"/>
    <w:rsid w:val="00585329"/>
    <w:rsid w:val="005854F9"/>
    <w:rsid w:val="0058570D"/>
    <w:rsid w:val="00585A5E"/>
    <w:rsid w:val="00585EDE"/>
    <w:rsid w:val="00586603"/>
    <w:rsid w:val="00587127"/>
    <w:rsid w:val="005879B8"/>
    <w:rsid w:val="005906D5"/>
    <w:rsid w:val="00590DD6"/>
    <w:rsid w:val="00590E19"/>
    <w:rsid w:val="005925F6"/>
    <w:rsid w:val="00592FE4"/>
    <w:rsid w:val="0059511B"/>
    <w:rsid w:val="005951FA"/>
    <w:rsid w:val="0059560B"/>
    <w:rsid w:val="005961D9"/>
    <w:rsid w:val="00596345"/>
    <w:rsid w:val="005963EA"/>
    <w:rsid w:val="005968AC"/>
    <w:rsid w:val="0059728D"/>
    <w:rsid w:val="005972CD"/>
    <w:rsid w:val="0059777A"/>
    <w:rsid w:val="00597892"/>
    <w:rsid w:val="005A038F"/>
    <w:rsid w:val="005A0A5A"/>
    <w:rsid w:val="005A230B"/>
    <w:rsid w:val="005A2AA6"/>
    <w:rsid w:val="005A38E6"/>
    <w:rsid w:val="005A433E"/>
    <w:rsid w:val="005A47A3"/>
    <w:rsid w:val="005A4D6A"/>
    <w:rsid w:val="005A5066"/>
    <w:rsid w:val="005A543F"/>
    <w:rsid w:val="005A6857"/>
    <w:rsid w:val="005A7131"/>
    <w:rsid w:val="005A76B1"/>
    <w:rsid w:val="005A76EC"/>
    <w:rsid w:val="005A782B"/>
    <w:rsid w:val="005B0E07"/>
    <w:rsid w:val="005B1029"/>
    <w:rsid w:val="005B1672"/>
    <w:rsid w:val="005B1AB3"/>
    <w:rsid w:val="005B1F22"/>
    <w:rsid w:val="005B35DA"/>
    <w:rsid w:val="005B37D7"/>
    <w:rsid w:val="005B3DDF"/>
    <w:rsid w:val="005B3E35"/>
    <w:rsid w:val="005B3F0B"/>
    <w:rsid w:val="005B555C"/>
    <w:rsid w:val="005B56CC"/>
    <w:rsid w:val="005B6035"/>
    <w:rsid w:val="005B6142"/>
    <w:rsid w:val="005B75BC"/>
    <w:rsid w:val="005B7953"/>
    <w:rsid w:val="005B79C1"/>
    <w:rsid w:val="005B7B1E"/>
    <w:rsid w:val="005B7D49"/>
    <w:rsid w:val="005C0AE3"/>
    <w:rsid w:val="005C1EDA"/>
    <w:rsid w:val="005C1F99"/>
    <w:rsid w:val="005C20A7"/>
    <w:rsid w:val="005C3E76"/>
    <w:rsid w:val="005C61CA"/>
    <w:rsid w:val="005C6F51"/>
    <w:rsid w:val="005C747D"/>
    <w:rsid w:val="005D1B62"/>
    <w:rsid w:val="005D21FB"/>
    <w:rsid w:val="005D25C0"/>
    <w:rsid w:val="005D2EEE"/>
    <w:rsid w:val="005D32D5"/>
    <w:rsid w:val="005D3A40"/>
    <w:rsid w:val="005D3AFF"/>
    <w:rsid w:val="005D4095"/>
    <w:rsid w:val="005D4DCD"/>
    <w:rsid w:val="005D7288"/>
    <w:rsid w:val="005D728C"/>
    <w:rsid w:val="005D7AF7"/>
    <w:rsid w:val="005D7EEB"/>
    <w:rsid w:val="005E1630"/>
    <w:rsid w:val="005E1E89"/>
    <w:rsid w:val="005E2457"/>
    <w:rsid w:val="005E2C4A"/>
    <w:rsid w:val="005E3B7D"/>
    <w:rsid w:val="005E4A4A"/>
    <w:rsid w:val="005E5C17"/>
    <w:rsid w:val="005E619A"/>
    <w:rsid w:val="005E66BE"/>
    <w:rsid w:val="005E6D24"/>
    <w:rsid w:val="005E7A54"/>
    <w:rsid w:val="005E7BF7"/>
    <w:rsid w:val="005F0DA1"/>
    <w:rsid w:val="005F159F"/>
    <w:rsid w:val="005F16B3"/>
    <w:rsid w:val="005F273F"/>
    <w:rsid w:val="005F2E55"/>
    <w:rsid w:val="005F490F"/>
    <w:rsid w:val="005F52B6"/>
    <w:rsid w:val="005F54EC"/>
    <w:rsid w:val="005F5565"/>
    <w:rsid w:val="005F57EA"/>
    <w:rsid w:val="005F5AAC"/>
    <w:rsid w:val="005F61FF"/>
    <w:rsid w:val="005F6BFD"/>
    <w:rsid w:val="005F6E7F"/>
    <w:rsid w:val="005F755B"/>
    <w:rsid w:val="005F7CC6"/>
    <w:rsid w:val="006003DC"/>
    <w:rsid w:val="00600B6F"/>
    <w:rsid w:val="006012DE"/>
    <w:rsid w:val="00601E8F"/>
    <w:rsid w:val="00601FBC"/>
    <w:rsid w:val="00602E41"/>
    <w:rsid w:val="00602F58"/>
    <w:rsid w:val="00603031"/>
    <w:rsid w:val="006032D7"/>
    <w:rsid w:val="00604E6F"/>
    <w:rsid w:val="00607315"/>
    <w:rsid w:val="00607362"/>
    <w:rsid w:val="006074F4"/>
    <w:rsid w:val="0060754A"/>
    <w:rsid w:val="006077E7"/>
    <w:rsid w:val="00610747"/>
    <w:rsid w:val="00610B27"/>
    <w:rsid w:val="00611E63"/>
    <w:rsid w:val="0061223F"/>
    <w:rsid w:val="00613EF5"/>
    <w:rsid w:val="006142B6"/>
    <w:rsid w:val="006143F0"/>
    <w:rsid w:val="0061441D"/>
    <w:rsid w:val="00614783"/>
    <w:rsid w:val="006154A5"/>
    <w:rsid w:val="00615655"/>
    <w:rsid w:val="0061565B"/>
    <w:rsid w:val="006158CD"/>
    <w:rsid w:val="00615A1F"/>
    <w:rsid w:val="00615DA7"/>
    <w:rsid w:val="00620979"/>
    <w:rsid w:val="006221CC"/>
    <w:rsid w:val="00622A16"/>
    <w:rsid w:val="00623743"/>
    <w:rsid w:val="00623BDC"/>
    <w:rsid w:val="00623C89"/>
    <w:rsid w:val="00623ED8"/>
    <w:rsid w:val="006257DF"/>
    <w:rsid w:val="00626168"/>
    <w:rsid w:val="00626220"/>
    <w:rsid w:val="0063083F"/>
    <w:rsid w:val="00631B14"/>
    <w:rsid w:val="00632AE0"/>
    <w:rsid w:val="00633830"/>
    <w:rsid w:val="00633A3F"/>
    <w:rsid w:val="00633CE6"/>
    <w:rsid w:val="0063455B"/>
    <w:rsid w:val="0063543B"/>
    <w:rsid w:val="00635715"/>
    <w:rsid w:val="00636C88"/>
    <w:rsid w:val="006371F2"/>
    <w:rsid w:val="006376C3"/>
    <w:rsid w:val="00640037"/>
    <w:rsid w:val="00641034"/>
    <w:rsid w:val="00641562"/>
    <w:rsid w:val="006420C7"/>
    <w:rsid w:val="00642A15"/>
    <w:rsid w:val="00642E78"/>
    <w:rsid w:val="00643118"/>
    <w:rsid w:val="006432BF"/>
    <w:rsid w:val="006437E2"/>
    <w:rsid w:val="00644FD9"/>
    <w:rsid w:val="006454A4"/>
    <w:rsid w:val="006455F5"/>
    <w:rsid w:val="006460C4"/>
    <w:rsid w:val="006460E7"/>
    <w:rsid w:val="006469E6"/>
    <w:rsid w:val="00646E49"/>
    <w:rsid w:val="006472E5"/>
    <w:rsid w:val="00651560"/>
    <w:rsid w:val="006515AB"/>
    <w:rsid w:val="006516BD"/>
    <w:rsid w:val="00652DAE"/>
    <w:rsid w:val="006547E7"/>
    <w:rsid w:val="00655BCB"/>
    <w:rsid w:val="006563BF"/>
    <w:rsid w:val="00656822"/>
    <w:rsid w:val="00657A86"/>
    <w:rsid w:val="00657D8C"/>
    <w:rsid w:val="006602A0"/>
    <w:rsid w:val="0066145C"/>
    <w:rsid w:val="00661D7A"/>
    <w:rsid w:val="00662654"/>
    <w:rsid w:val="00662CD6"/>
    <w:rsid w:val="00663001"/>
    <w:rsid w:val="006635A7"/>
    <w:rsid w:val="00663C1F"/>
    <w:rsid w:val="00663E4D"/>
    <w:rsid w:val="00664236"/>
    <w:rsid w:val="006647A8"/>
    <w:rsid w:val="006649E2"/>
    <w:rsid w:val="0066576D"/>
    <w:rsid w:val="00666733"/>
    <w:rsid w:val="00666B1F"/>
    <w:rsid w:val="0066739B"/>
    <w:rsid w:val="00670BEE"/>
    <w:rsid w:val="0067148C"/>
    <w:rsid w:val="00671853"/>
    <w:rsid w:val="00671E89"/>
    <w:rsid w:val="0067353B"/>
    <w:rsid w:val="00673978"/>
    <w:rsid w:val="00673C3F"/>
    <w:rsid w:val="0067402E"/>
    <w:rsid w:val="006742E1"/>
    <w:rsid w:val="0067486D"/>
    <w:rsid w:val="006754E3"/>
    <w:rsid w:val="006755E5"/>
    <w:rsid w:val="00676078"/>
    <w:rsid w:val="006768DD"/>
    <w:rsid w:val="00677696"/>
    <w:rsid w:val="0067792E"/>
    <w:rsid w:val="006801A2"/>
    <w:rsid w:val="0068133B"/>
    <w:rsid w:val="006813E7"/>
    <w:rsid w:val="00682A18"/>
    <w:rsid w:val="00682ADA"/>
    <w:rsid w:val="00682BAC"/>
    <w:rsid w:val="00682FAB"/>
    <w:rsid w:val="00683A6F"/>
    <w:rsid w:val="00683CE5"/>
    <w:rsid w:val="0068465C"/>
    <w:rsid w:val="00684B7E"/>
    <w:rsid w:val="00684B80"/>
    <w:rsid w:val="00685699"/>
    <w:rsid w:val="006857DF"/>
    <w:rsid w:val="00685CD5"/>
    <w:rsid w:val="00686895"/>
    <w:rsid w:val="00687387"/>
    <w:rsid w:val="00687C26"/>
    <w:rsid w:val="006923B8"/>
    <w:rsid w:val="0069263F"/>
    <w:rsid w:val="00693E83"/>
    <w:rsid w:val="00694507"/>
    <w:rsid w:val="00694C05"/>
    <w:rsid w:val="006976FA"/>
    <w:rsid w:val="006A125E"/>
    <w:rsid w:val="006A1EFA"/>
    <w:rsid w:val="006A1F7F"/>
    <w:rsid w:val="006A30A2"/>
    <w:rsid w:val="006A33E9"/>
    <w:rsid w:val="006A34AA"/>
    <w:rsid w:val="006A4284"/>
    <w:rsid w:val="006A498E"/>
    <w:rsid w:val="006A5189"/>
    <w:rsid w:val="006A5D0F"/>
    <w:rsid w:val="006B0285"/>
    <w:rsid w:val="006B02BE"/>
    <w:rsid w:val="006B0653"/>
    <w:rsid w:val="006B0A53"/>
    <w:rsid w:val="006B0C1E"/>
    <w:rsid w:val="006B2CC1"/>
    <w:rsid w:val="006B4324"/>
    <w:rsid w:val="006B499D"/>
    <w:rsid w:val="006B67E4"/>
    <w:rsid w:val="006B6CA2"/>
    <w:rsid w:val="006B7603"/>
    <w:rsid w:val="006B785D"/>
    <w:rsid w:val="006C2ED6"/>
    <w:rsid w:val="006C3183"/>
    <w:rsid w:val="006C3A75"/>
    <w:rsid w:val="006C5BC0"/>
    <w:rsid w:val="006C6415"/>
    <w:rsid w:val="006C6CDE"/>
    <w:rsid w:val="006C70EF"/>
    <w:rsid w:val="006C7CEA"/>
    <w:rsid w:val="006D0BD5"/>
    <w:rsid w:val="006D0F5C"/>
    <w:rsid w:val="006D1953"/>
    <w:rsid w:val="006D2FB7"/>
    <w:rsid w:val="006D3685"/>
    <w:rsid w:val="006D438C"/>
    <w:rsid w:val="006D4478"/>
    <w:rsid w:val="006D46B9"/>
    <w:rsid w:val="006D4D26"/>
    <w:rsid w:val="006D51C6"/>
    <w:rsid w:val="006D636F"/>
    <w:rsid w:val="006D703B"/>
    <w:rsid w:val="006D77B9"/>
    <w:rsid w:val="006D7A64"/>
    <w:rsid w:val="006D7B7F"/>
    <w:rsid w:val="006E0836"/>
    <w:rsid w:val="006E0F96"/>
    <w:rsid w:val="006E178D"/>
    <w:rsid w:val="006E1E3C"/>
    <w:rsid w:val="006E214E"/>
    <w:rsid w:val="006E31E9"/>
    <w:rsid w:val="006E3BC2"/>
    <w:rsid w:val="006E3F71"/>
    <w:rsid w:val="006E462F"/>
    <w:rsid w:val="006E466B"/>
    <w:rsid w:val="006E47BB"/>
    <w:rsid w:val="006E4985"/>
    <w:rsid w:val="006E50EF"/>
    <w:rsid w:val="006E6A9F"/>
    <w:rsid w:val="006E6C3E"/>
    <w:rsid w:val="006E736C"/>
    <w:rsid w:val="006E7AC9"/>
    <w:rsid w:val="006F0718"/>
    <w:rsid w:val="006F0787"/>
    <w:rsid w:val="006F0810"/>
    <w:rsid w:val="006F0FEB"/>
    <w:rsid w:val="006F1294"/>
    <w:rsid w:val="006F1295"/>
    <w:rsid w:val="006F16CE"/>
    <w:rsid w:val="006F17E9"/>
    <w:rsid w:val="006F1B88"/>
    <w:rsid w:val="006F1E50"/>
    <w:rsid w:val="006F3208"/>
    <w:rsid w:val="006F3510"/>
    <w:rsid w:val="006F3D38"/>
    <w:rsid w:val="006F49AD"/>
    <w:rsid w:val="006F5279"/>
    <w:rsid w:val="006F5AA3"/>
    <w:rsid w:val="006F6423"/>
    <w:rsid w:val="006F652B"/>
    <w:rsid w:val="006F69B2"/>
    <w:rsid w:val="006F6F86"/>
    <w:rsid w:val="006F7261"/>
    <w:rsid w:val="006F739B"/>
    <w:rsid w:val="007003A8"/>
    <w:rsid w:val="007003EA"/>
    <w:rsid w:val="00701243"/>
    <w:rsid w:val="00701844"/>
    <w:rsid w:val="00701B5D"/>
    <w:rsid w:val="00701F90"/>
    <w:rsid w:val="00702D3D"/>
    <w:rsid w:val="00702D6C"/>
    <w:rsid w:val="0070388F"/>
    <w:rsid w:val="00704526"/>
    <w:rsid w:val="007046A6"/>
    <w:rsid w:val="00705232"/>
    <w:rsid w:val="0070570E"/>
    <w:rsid w:val="007059EF"/>
    <w:rsid w:val="00705C20"/>
    <w:rsid w:val="007079F4"/>
    <w:rsid w:val="00710344"/>
    <w:rsid w:val="0071040A"/>
    <w:rsid w:val="0071126D"/>
    <w:rsid w:val="00712151"/>
    <w:rsid w:val="0071361A"/>
    <w:rsid w:val="0071363E"/>
    <w:rsid w:val="00713CAD"/>
    <w:rsid w:val="007142ED"/>
    <w:rsid w:val="00714FFA"/>
    <w:rsid w:val="00715AED"/>
    <w:rsid w:val="007166E1"/>
    <w:rsid w:val="00716EA7"/>
    <w:rsid w:val="0071704A"/>
    <w:rsid w:val="0071767E"/>
    <w:rsid w:val="00717761"/>
    <w:rsid w:val="00717BBD"/>
    <w:rsid w:val="00720945"/>
    <w:rsid w:val="00720A14"/>
    <w:rsid w:val="00720BEE"/>
    <w:rsid w:val="00721A90"/>
    <w:rsid w:val="00722153"/>
    <w:rsid w:val="007246CC"/>
    <w:rsid w:val="00724860"/>
    <w:rsid w:val="00724FBD"/>
    <w:rsid w:val="00725073"/>
    <w:rsid w:val="00725B3C"/>
    <w:rsid w:val="00726F4F"/>
    <w:rsid w:val="007304E5"/>
    <w:rsid w:val="00730C56"/>
    <w:rsid w:val="00732DAA"/>
    <w:rsid w:val="007335C3"/>
    <w:rsid w:val="00733BF5"/>
    <w:rsid w:val="007347EE"/>
    <w:rsid w:val="00734C8A"/>
    <w:rsid w:val="00735211"/>
    <w:rsid w:val="00735EC1"/>
    <w:rsid w:val="0074087F"/>
    <w:rsid w:val="00741971"/>
    <w:rsid w:val="00742574"/>
    <w:rsid w:val="0074289E"/>
    <w:rsid w:val="00743176"/>
    <w:rsid w:val="0074317D"/>
    <w:rsid w:val="007432E2"/>
    <w:rsid w:val="00743B22"/>
    <w:rsid w:val="0074433D"/>
    <w:rsid w:val="00745C34"/>
    <w:rsid w:val="00746879"/>
    <w:rsid w:val="00747159"/>
    <w:rsid w:val="007471A1"/>
    <w:rsid w:val="00747C46"/>
    <w:rsid w:val="00747F37"/>
    <w:rsid w:val="00750056"/>
    <w:rsid w:val="00750BA3"/>
    <w:rsid w:val="007513E2"/>
    <w:rsid w:val="00752C95"/>
    <w:rsid w:val="007531F4"/>
    <w:rsid w:val="00753C2E"/>
    <w:rsid w:val="00754839"/>
    <w:rsid w:val="00754FDC"/>
    <w:rsid w:val="00755261"/>
    <w:rsid w:val="00755D42"/>
    <w:rsid w:val="00755F17"/>
    <w:rsid w:val="007566F4"/>
    <w:rsid w:val="00757A34"/>
    <w:rsid w:val="00757DBF"/>
    <w:rsid w:val="00760E8D"/>
    <w:rsid w:val="007623D7"/>
    <w:rsid w:val="00762A92"/>
    <w:rsid w:val="007634AB"/>
    <w:rsid w:val="007641B0"/>
    <w:rsid w:val="00764713"/>
    <w:rsid w:val="00765C88"/>
    <w:rsid w:val="00767414"/>
    <w:rsid w:val="007674BC"/>
    <w:rsid w:val="00770AF3"/>
    <w:rsid w:val="0077126E"/>
    <w:rsid w:val="00771BE8"/>
    <w:rsid w:val="00772882"/>
    <w:rsid w:val="0077306D"/>
    <w:rsid w:val="007735D0"/>
    <w:rsid w:val="00773A51"/>
    <w:rsid w:val="00773C6A"/>
    <w:rsid w:val="00774315"/>
    <w:rsid w:val="00774B3A"/>
    <w:rsid w:val="007763A2"/>
    <w:rsid w:val="00776D51"/>
    <w:rsid w:val="00777DB1"/>
    <w:rsid w:val="00780922"/>
    <w:rsid w:val="00780B33"/>
    <w:rsid w:val="00780BC9"/>
    <w:rsid w:val="007825F5"/>
    <w:rsid w:val="00782901"/>
    <w:rsid w:val="00782A97"/>
    <w:rsid w:val="00782C62"/>
    <w:rsid w:val="0078404B"/>
    <w:rsid w:val="007857BF"/>
    <w:rsid w:val="00786BD0"/>
    <w:rsid w:val="00786D6C"/>
    <w:rsid w:val="007870B7"/>
    <w:rsid w:val="00790242"/>
    <w:rsid w:val="0079138A"/>
    <w:rsid w:val="00791E05"/>
    <w:rsid w:val="00792562"/>
    <w:rsid w:val="007929EC"/>
    <w:rsid w:val="0079309C"/>
    <w:rsid w:val="00794818"/>
    <w:rsid w:val="0079514D"/>
    <w:rsid w:val="007957B8"/>
    <w:rsid w:val="007A045B"/>
    <w:rsid w:val="007A0C9A"/>
    <w:rsid w:val="007A2234"/>
    <w:rsid w:val="007A2FF9"/>
    <w:rsid w:val="007A3419"/>
    <w:rsid w:val="007A4407"/>
    <w:rsid w:val="007A45AA"/>
    <w:rsid w:val="007A50E5"/>
    <w:rsid w:val="007A5263"/>
    <w:rsid w:val="007A7EC7"/>
    <w:rsid w:val="007B0371"/>
    <w:rsid w:val="007B0D47"/>
    <w:rsid w:val="007B111B"/>
    <w:rsid w:val="007B1337"/>
    <w:rsid w:val="007B13FD"/>
    <w:rsid w:val="007B305C"/>
    <w:rsid w:val="007B3742"/>
    <w:rsid w:val="007B4962"/>
    <w:rsid w:val="007B4EA0"/>
    <w:rsid w:val="007B51A1"/>
    <w:rsid w:val="007B59CE"/>
    <w:rsid w:val="007B5CB4"/>
    <w:rsid w:val="007B5EB8"/>
    <w:rsid w:val="007C0207"/>
    <w:rsid w:val="007C06B9"/>
    <w:rsid w:val="007C0A01"/>
    <w:rsid w:val="007C1475"/>
    <w:rsid w:val="007C1902"/>
    <w:rsid w:val="007C2875"/>
    <w:rsid w:val="007C28DE"/>
    <w:rsid w:val="007C44C0"/>
    <w:rsid w:val="007C44EA"/>
    <w:rsid w:val="007C491B"/>
    <w:rsid w:val="007C49BD"/>
    <w:rsid w:val="007C4BD1"/>
    <w:rsid w:val="007C627D"/>
    <w:rsid w:val="007C6BE0"/>
    <w:rsid w:val="007C7752"/>
    <w:rsid w:val="007D00C9"/>
    <w:rsid w:val="007D02CC"/>
    <w:rsid w:val="007D2091"/>
    <w:rsid w:val="007D2B26"/>
    <w:rsid w:val="007D3373"/>
    <w:rsid w:val="007D4784"/>
    <w:rsid w:val="007D49C8"/>
    <w:rsid w:val="007D4AA4"/>
    <w:rsid w:val="007D588B"/>
    <w:rsid w:val="007E1429"/>
    <w:rsid w:val="007E18AF"/>
    <w:rsid w:val="007E2D22"/>
    <w:rsid w:val="007E404B"/>
    <w:rsid w:val="007E5FDA"/>
    <w:rsid w:val="007E646A"/>
    <w:rsid w:val="007E719E"/>
    <w:rsid w:val="007E73FC"/>
    <w:rsid w:val="007E7A49"/>
    <w:rsid w:val="007F08F0"/>
    <w:rsid w:val="007F1D69"/>
    <w:rsid w:val="007F2C78"/>
    <w:rsid w:val="007F2E58"/>
    <w:rsid w:val="007F31DF"/>
    <w:rsid w:val="007F43E1"/>
    <w:rsid w:val="007F4D43"/>
    <w:rsid w:val="007F642E"/>
    <w:rsid w:val="007F643A"/>
    <w:rsid w:val="007F6FB4"/>
    <w:rsid w:val="007F7A80"/>
    <w:rsid w:val="0080149A"/>
    <w:rsid w:val="008021D6"/>
    <w:rsid w:val="0080237D"/>
    <w:rsid w:val="00802677"/>
    <w:rsid w:val="008030BB"/>
    <w:rsid w:val="00803383"/>
    <w:rsid w:val="00803653"/>
    <w:rsid w:val="00803FA4"/>
    <w:rsid w:val="008044AF"/>
    <w:rsid w:val="008045F6"/>
    <w:rsid w:val="008052A4"/>
    <w:rsid w:val="00805472"/>
    <w:rsid w:val="008077AF"/>
    <w:rsid w:val="00807F1C"/>
    <w:rsid w:val="00810A12"/>
    <w:rsid w:val="00810A39"/>
    <w:rsid w:val="00810BD4"/>
    <w:rsid w:val="00810F3A"/>
    <w:rsid w:val="008111AE"/>
    <w:rsid w:val="0081129E"/>
    <w:rsid w:val="00812196"/>
    <w:rsid w:val="00814D93"/>
    <w:rsid w:val="00814E6E"/>
    <w:rsid w:val="0081521C"/>
    <w:rsid w:val="00815EFC"/>
    <w:rsid w:val="0081602D"/>
    <w:rsid w:val="00816230"/>
    <w:rsid w:val="00816D60"/>
    <w:rsid w:val="00817D84"/>
    <w:rsid w:val="0082002F"/>
    <w:rsid w:val="0082063B"/>
    <w:rsid w:val="008207E1"/>
    <w:rsid w:val="00820A02"/>
    <w:rsid w:val="0082173D"/>
    <w:rsid w:val="00821DC2"/>
    <w:rsid w:val="00821FAE"/>
    <w:rsid w:val="0082316E"/>
    <w:rsid w:val="008234D9"/>
    <w:rsid w:val="008244EC"/>
    <w:rsid w:val="00824930"/>
    <w:rsid w:val="00824C5F"/>
    <w:rsid w:val="008256F4"/>
    <w:rsid w:val="00825742"/>
    <w:rsid w:val="008266C0"/>
    <w:rsid w:val="008273F4"/>
    <w:rsid w:val="00830279"/>
    <w:rsid w:val="00831870"/>
    <w:rsid w:val="00831FDA"/>
    <w:rsid w:val="00833B7E"/>
    <w:rsid w:val="00833E77"/>
    <w:rsid w:val="008353B0"/>
    <w:rsid w:val="008371F3"/>
    <w:rsid w:val="00837560"/>
    <w:rsid w:val="00837693"/>
    <w:rsid w:val="008378BA"/>
    <w:rsid w:val="00837F33"/>
    <w:rsid w:val="008406CE"/>
    <w:rsid w:val="008422A7"/>
    <w:rsid w:val="0084392A"/>
    <w:rsid w:val="008444E3"/>
    <w:rsid w:val="00846BF6"/>
    <w:rsid w:val="008471E6"/>
    <w:rsid w:val="008475F7"/>
    <w:rsid w:val="00847732"/>
    <w:rsid w:val="00847B9C"/>
    <w:rsid w:val="00850076"/>
    <w:rsid w:val="008505D0"/>
    <w:rsid w:val="00850686"/>
    <w:rsid w:val="00851256"/>
    <w:rsid w:val="008513E4"/>
    <w:rsid w:val="00852071"/>
    <w:rsid w:val="00852174"/>
    <w:rsid w:val="008526FC"/>
    <w:rsid w:val="00853561"/>
    <w:rsid w:val="00853B46"/>
    <w:rsid w:val="008550AD"/>
    <w:rsid w:val="0085598E"/>
    <w:rsid w:val="00856405"/>
    <w:rsid w:val="00857B26"/>
    <w:rsid w:val="0086006D"/>
    <w:rsid w:val="00860104"/>
    <w:rsid w:val="00860EB5"/>
    <w:rsid w:val="00861663"/>
    <w:rsid w:val="008616F3"/>
    <w:rsid w:val="00861F41"/>
    <w:rsid w:val="00863A8E"/>
    <w:rsid w:val="0086553D"/>
    <w:rsid w:val="00865A82"/>
    <w:rsid w:val="00865D3C"/>
    <w:rsid w:val="00866340"/>
    <w:rsid w:val="0086675A"/>
    <w:rsid w:val="00867032"/>
    <w:rsid w:val="0086741E"/>
    <w:rsid w:val="0086784F"/>
    <w:rsid w:val="008700EE"/>
    <w:rsid w:val="008718D6"/>
    <w:rsid w:val="00871D9A"/>
    <w:rsid w:val="00871FDD"/>
    <w:rsid w:val="00872D02"/>
    <w:rsid w:val="00872DCF"/>
    <w:rsid w:val="008732A4"/>
    <w:rsid w:val="00875565"/>
    <w:rsid w:val="00876262"/>
    <w:rsid w:val="00876506"/>
    <w:rsid w:val="008767FB"/>
    <w:rsid w:val="00876A51"/>
    <w:rsid w:val="00877709"/>
    <w:rsid w:val="00877E29"/>
    <w:rsid w:val="008805D7"/>
    <w:rsid w:val="00882D53"/>
    <w:rsid w:val="00882F1F"/>
    <w:rsid w:val="00883F8C"/>
    <w:rsid w:val="00884065"/>
    <w:rsid w:val="00884C97"/>
    <w:rsid w:val="00884CD9"/>
    <w:rsid w:val="00885AF6"/>
    <w:rsid w:val="00885FEE"/>
    <w:rsid w:val="0088700F"/>
    <w:rsid w:val="00887A53"/>
    <w:rsid w:val="008908D8"/>
    <w:rsid w:val="00891AEC"/>
    <w:rsid w:val="008924C5"/>
    <w:rsid w:val="00893661"/>
    <w:rsid w:val="00893728"/>
    <w:rsid w:val="00893A3A"/>
    <w:rsid w:val="0089457F"/>
    <w:rsid w:val="00895AC6"/>
    <w:rsid w:val="00896139"/>
    <w:rsid w:val="008967B9"/>
    <w:rsid w:val="00896C76"/>
    <w:rsid w:val="00897344"/>
    <w:rsid w:val="0089757F"/>
    <w:rsid w:val="008A07A2"/>
    <w:rsid w:val="008A0C18"/>
    <w:rsid w:val="008A2317"/>
    <w:rsid w:val="008A29AD"/>
    <w:rsid w:val="008A3184"/>
    <w:rsid w:val="008A3AB6"/>
    <w:rsid w:val="008A4EC3"/>
    <w:rsid w:val="008A4EFD"/>
    <w:rsid w:val="008A4FBD"/>
    <w:rsid w:val="008A7B0E"/>
    <w:rsid w:val="008A7F4C"/>
    <w:rsid w:val="008B0B07"/>
    <w:rsid w:val="008B0ED3"/>
    <w:rsid w:val="008B1A4D"/>
    <w:rsid w:val="008B1EF5"/>
    <w:rsid w:val="008B2546"/>
    <w:rsid w:val="008B2BB4"/>
    <w:rsid w:val="008B3459"/>
    <w:rsid w:val="008B35CD"/>
    <w:rsid w:val="008B3FD6"/>
    <w:rsid w:val="008B4789"/>
    <w:rsid w:val="008B485C"/>
    <w:rsid w:val="008B514F"/>
    <w:rsid w:val="008B52D2"/>
    <w:rsid w:val="008B5C1A"/>
    <w:rsid w:val="008B5CB3"/>
    <w:rsid w:val="008B5FA4"/>
    <w:rsid w:val="008B61F9"/>
    <w:rsid w:val="008B69E8"/>
    <w:rsid w:val="008B6EB5"/>
    <w:rsid w:val="008B7307"/>
    <w:rsid w:val="008B7451"/>
    <w:rsid w:val="008B77C6"/>
    <w:rsid w:val="008C0E5E"/>
    <w:rsid w:val="008C0FD2"/>
    <w:rsid w:val="008C1542"/>
    <w:rsid w:val="008C17FC"/>
    <w:rsid w:val="008C2315"/>
    <w:rsid w:val="008C245F"/>
    <w:rsid w:val="008C2D05"/>
    <w:rsid w:val="008C3508"/>
    <w:rsid w:val="008C4411"/>
    <w:rsid w:val="008C4A39"/>
    <w:rsid w:val="008C675C"/>
    <w:rsid w:val="008D08A6"/>
    <w:rsid w:val="008D145B"/>
    <w:rsid w:val="008D1784"/>
    <w:rsid w:val="008D17EB"/>
    <w:rsid w:val="008D1D85"/>
    <w:rsid w:val="008D2D49"/>
    <w:rsid w:val="008D32CA"/>
    <w:rsid w:val="008D3DB4"/>
    <w:rsid w:val="008D4711"/>
    <w:rsid w:val="008D4F05"/>
    <w:rsid w:val="008D4FA8"/>
    <w:rsid w:val="008D59B2"/>
    <w:rsid w:val="008D5B23"/>
    <w:rsid w:val="008D6129"/>
    <w:rsid w:val="008D6666"/>
    <w:rsid w:val="008D6A0B"/>
    <w:rsid w:val="008D76E7"/>
    <w:rsid w:val="008D7F34"/>
    <w:rsid w:val="008E1072"/>
    <w:rsid w:val="008E13C2"/>
    <w:rsid w:val="008E1DA3"/>
    <w:rsid w:val="008E1E97"/>
    <w:rsid w:val="008E3288"/>
    <w:rsid w:val="008E32F2"/>
    <w:rsid w:val="008E3E92"/>
    <w:rsid w:val="008E436E"/>
    <w:rsid w:val="008E49F4"/>
    <w:rsid w:val="008E5872"/>
    <w:rsid w:val="008E6FD8"/>
    <w:rsid w:val="008E7DA6"/>
    <w:rsid w:val="008F2452"/>
    <w:rsid w:val="008F2FFE"/>
    <w:rsid w:val="008F31AD"/>
    <w:rsid w:val="008F3A60"/>
    <w:rsid w:val="008F3B1E"/>
    <w:rsid w:val="008F3C38"/>
    <w:rsid w:val="008F62B8"/>
    <w:rsid w:val="008F634D"/>
    <w:rsid w:val="008F6394"/>
    <w:rsid w:val="008F659B"/>
    <w:rsid w:val="008F6A24"/>
    <w:rsid w:val="008F6EDF"/>
    <w:rsid w:val="008F7D8F"/>
    <w:rsid w:val="008F7E2D"/>
    <w:rsid w:val="00900674"/>
    <w:rsid w:val="009012AA"/>
    <w:rsid w:val="00901D13"/>
    <w:rsid w:val="00903FB1"/>
    <w:rsid w:val="009048AA"/>
    <w:rsid w:val="00904E30"/>
    <w:rsid w:val="0090542E"/>
    <w:rsid w:val="00905AE5"/>
    <w:rsid w:val="00905D49"/>
    <w:rsid w:val="00906003"/>
    <w:rsid w:val="0090626A"/>
    <w:rsid w:val="00906883"/>
    <w:rsid w:val="00907358"/>
    <w:rsid w:val="00907CA6"/>
    <w:rsid w:val="009107AE"/>
    <w:rsid w:val="0091125C"/>
    <w:rsid w:val="0091162E"/>
    <w:rsid w:val="0091185D"/>
    <w:rsid w:val="009128F6"/>
    <w:rsid w:val="00912E27"/>
    <w:rsid w:val="0091323F"/>
    <w:rsid w:val="00913F02"/>
    <w:rsid w:val="00914977"/>
    <w:rsid w:val="009149FB"/>
    <w:rsid w:val="00914B74"/>
    <w:rsid w:val="00915ED0"/>
    <w:rsid w:val="00916EBC"/>
    <w:rsid w:val="00917066"/>
    <w:rsid w:val="00917248"/>
    <w:rsid w:val="009172CB"/>
    <w:rsid w:val="00917EFE"/>
    <w:rsid w:val="00920B80"/>
    <w:rsid w:val="00920CE2"/>
    <w:rsid w:val="00921379"/>
    <w:rsid w:val="009225AE"/>
    <w:rsid w:val="00922E32"/>
    <w:rsid w:val="0092416C"/>
    <w:rsid w:val="0092427A"/>
    <w:rsid w:val="009245AB"/>
    <w:rsid w:val="00924702"/>
    <w:rsid w:val="00924ED0"/>
    <w:rsid w:val="0092566A"/>
    <w:rsid w:val="009260B6"/>
    <w:rsid w:val="0092646B"/>
    <w:rsid w:val="00926560"/>
    <w:rsid w:val="00927207"/>
    <w:rsid w:val="00927AA1"/>
    <w:rsid w:val="00927B91"/>
    <w:rsid w:val="00927FEF"/>
    <w:rsid w:val="0093040F"/>
    <w:rsid w:val="00930493"/>
    <w:rsid w:val="0093075E"/>
    <w:rsid w:val="009319A4"/>
    <w:rsid w:val="00932814"/>
    <w:rsid w:val="0093431B"/>
    <w:rsid w:val="0093595A"/>
    <w:rsid w:val="009369C0"/>
    <w:rsid w:val="00936A2C"/>
    <w:rsid w:val="00936A9A"/>
    <w:rsid w:val="00937978"/>
    <w:rsid w:val="00937CAD"/>
    <w:rsid w:val="00940E3A"/>
    <w:rsid w:val="00940F90"/>
    <w:rsid w:val="00940FF4"/>
    <w:rsid w:val="00942417"/>
    <w:rsid w:val="00943055"/>
    <w:rsid w:val="00943B63"/>
    <w:rsid w:val="00943C0E"/>
    <w:rsid w:val="00943CF6"/>
    <w:rsid w:val="00944B79"/>
    <w:rsid w:val="00944E73"/>
    <w:rsid w:val="0094528B"/>
    <w:rsid w:val="00945BD0"/>
    <w:rsid w:val="00945CA0"/>
    <w:rsid w:val="00946608"/>
    <w:rsid w:val="00946F49"/>
    <w:rsid w:val="009476D5"/>
    <w:rsid w:val="009509D9"/>
    <w:rsid w:val="00950DBD"/>
    <w:rsid w:val="0095175C"/>
    <w:rsid w:val="00951A4F"/>
    <w:rsid w:val="00951FEF"/>
    <w:rsid w:val="00952FB2"/>
    <w:rsid w:val="0095321C"/>
    <w:rsid w:val="0095330A"/>
    <w:rsid w:val="00953C4B"/>
    <w:rsid w:val="0095491C"/>
    <w:rsid w:val="00955878"/>
    <w:rsid w:val="00955943"/>
    <w:rsid w:val="009564B3"/>
    <w:rsid w:val="0095676C"/>
    <w:rsid w:val="00956D4B"/>
    <w:rsid w:val="00957BB6"/>
    <w:rsid w:val="0096012B"/>
    <w:rsid w:val="0096055D"/>
    <w:rsid w:val="00961390"/>
    <w:rsid w:val="00961728"/>
    <w:rsid w:val="009619F5"/>
    <w:rsid w:val="009622C2"/>
    <w:rsid w:val="00963A1B"/>
    <w:rsid w:val="00963D8F"/>
    <w:rsid w:val="00964EB7"/>
    <w:rsid w:val="009665C5"/>
    <w:rsid w:val="009666E0"/>
    <w:rsid w:val="00966B34"/>
    <w:rsid w:val="0096704A"/>
    <w:rsid w:val="009678CB"/>
    <w:rsid w:val="00967B24"/>
    <w:rsid w:val="00967FB3"/>
    <w:rsid w:val="00967FD2"/>
    <w:rsid w:val="00970094"/>
    <w:rsid w:val="00971659"/>
    <w:rsid w:val="00971BDB"/>
    <w:rsid w:val="00971C9B"/>
    <w:rsid w:val="00972F8B"/>
    <w:rsid w:val="00973730"/>
    <w:rsid w:val="00973834"/>
    <w:rsid w:val="00974C67"/>
    <w:rsid w:val="00974D89"/>
    <w:rsid w:val="0097579C"/>
    <w:rsid w:val="00975FB9"/>
    <w:rsid w:val="0097648B"/>
    <w:rsid w:val="0097794A"/>
    <w:rsid w:val="00980141"/>
    <w:rsid w:val="009803E0"/>
    <w:rsid w:val="009808DB"/>
    <w:rsid w:val="0098191F"/>
    <w:rsid w:val="00981ACA"/>
    <w:rsid w:val="0098222B"/>
    <w:rsid w:val="00982694"/>
    <w:rsid w:val="00982FA1"/>
    <w:rsid w:val="009830E7"/>
    <w:rsid w:val="009836E4"/>
    <w:rsid w:val="00983C0C"/>
    <w:rsid w:val="0098674A"/>
    <w:rsid w:val="0098679C"/>
    <w:rsid w:val="009868EF"/>
    <w:rsid w:val="00986AC2"/>
    <w:rsid w:val="00987038"/>
    <w:rsid w:val="00987397"/>
    <w:rsid w:val="00987510"/>
    <w:rsid w:val="00990C00"/>
    <w:rsid w:val="0099199C"/>
    <w:rsid w:val="00991ADC"/>
    <w:rsid w:val="00992D27"/>
    <w:rsid w:val="00995539"/>
    <w:rsid w:val="009960C8"/>
    <w:rsid w:val="00996F8A"/>
    <w:rsid w:val="009A001C"/>
    <w:rsid w:val="009A02EC"/>
    <w:rsid w:val="009A19E4"/>
    <w:rsid w:val="009A2E85"/>
    <w:rsid w:val="009A3D26"/>
    <w:rsid w:val="009A437E"/>
    <w:rsid w:val="009A5018"/>
    <w:rsid w:val="009A5C5E"/>
    <w:rsid w:val="009A6750"/>
    <w:rsid w:val="009A6767"/>
    <w:rsid w:val="009A6792"/>
    <w:rsid w:val="009A6F61"/>
    <w:rsid w:val="009A759F"/>
    <w:rsid w:val="009B0208"/>
    <w:rsid w:val="009B02BA"/>
    <w:rsid w:val="009B067D"/>
    <w:rsid w:val="009B17D9"/>
    <w:rsid w:val="009B24ED"/>
    <w:rsid w:val="009B30C6"/>
    <w:rsid w:val="009B30DA"/>
    <w:rsid w:val="009B391D"/>
    <w:rsid w:val="009B3EE5"/>
    <w:rsid w:val="009B4014"/>
    <w:rsid w:val="009B4435"/>
    <w:rsid w:val="009B4663"/>
    <w:rsid w:val="009B479E"/>
    <w:rsid w:val="009B49FA"/>
    <w:rsid w:val="009B5365"/>
    <w:rsid w:val="009B58A0"/>
    <w:rsid w:val="009B5D28"/>
    <w:rsid w:val="009B6593"/>
    <w:rsid w:val="009B669D"/>
    <w:rsid w:val="009B7C2E"/>
    <w:rsid w:val="009B7ED4"/>
    <w:rsid w:val="009C2035"/>
    <w:rsid w:val="009C269A"/>
    <w:rsid w:val="009C29C3"/>
    <w:rsid w:val="009C3952"/>
    <w:rsid w:val="009C4C95"/>
    <w:rsid w:val="009C624A"/>
    <w:rsid w:val="009C6A19"/>
    <w:rsid w:val="009C7676"/>
    <w:rsid w:val="009D0ABD"/>
    <w:rsid w:val="009D0E9C"/>
    <w:rsid w:val="009D2CF9"/>
    <w:rsid w:val="009D3249"/>
    <w:rsid w:val="009D32C1"/>
    <w:rsid w:val="009D4B8F"/>
    <w:rsid w:val="009D519D"/>
    <w:rsid w:val="009E02B8"/>
    <w:rsid w:val="009E12C1"/>
    <w:rsid w:val="009E151A"/>
    <w:rsid w:val="009E2959"/>
    <w:rsid w:val="009E2CD2"/>
    <w:rsid w:val="009E3402"/>
    <w:rsid w:val="009E519A"/>
    <w:rsid w:val="009E57C0"/>
    <w:rsid w:val="009E583F"/>
    <w:rsid w:val="009E61CD"/>
    <w:rsid w:val="009E70F1"/>
    <w:rsid w:val="009E7268"/>
    <w:rsid w:val="009E7B6C"/>
    <w:rsid w:val="009F0266"/>
    <w:rsid w:val="009F0655"/>
    <w:rsid w:val="009F07CC"/>
    <w:rsid w:val="009F1CF6"/>
    <w:rsid w:val="009F1F7D"/>
    <w:rsid w:val="009F23BD"/>
    <w:rsid w:val="009F4A87"/>
    <w:rsid w:val="009F4F88"/>
    <w:rsid w:val="009F58B7"/>
    <w:rsid w:val="009F6EC0"/>
    <w:rsid w:val="009F6F70"/>
    <w:rsid w:val="009F73CD"/>
    <w:rsid w:val="009F76F0"/>
    <w:rsid w:val="009F7A7C"/>
    <w:rsid w:val="009F7F8F"/>
    <w:rsid w:val="00A004CA"/>
    <w:rsid w:val="00A00D3B"/>
    <w:rsid w:val="00A013D7"/>
    <w:rsid w:val="00A01745"/>
    <w:rsid w:val="00A0492B"/>
    <w:rsid w:val="00A05612"/>
    <w:rsid w:val="00A05817"/>
    <w:rsid w:val="00A063A9"/>
    <w:rsid w:val="00A07485"/>
    <w:rsid w:val="00A10D81"/>
    <w:rsid w:val="00A1148B"/>
    <w:rsid w:val="00A11F66"/>
    <w:rsid w:val="00A12467"/>
    <w:rsid w:val="00A1287C"/>
    <w:rsid w:val="00A132C6"/>
    <w:rsid w:val="00A136F2"/>
    <w:rsid w:val="00A13825"/>
    <w:rsid w:val="00A13F6A"/>
    <w:rsid w:val="00A15833"/>
    <w:rsid w:val="00A15D98"/>
    <w:rsid w:val="00A16E69"/>
    <w:rsid w:val="00A17B46"/>
    <w:rsid w:val="00A17CA1"/>
    <w:rsid w:val="00A206B2"/>
    <w:rsid w:val="00A20A77"/>
    <w:rsid w:val="00A213F4"/>
    <w:rsid w:val="00A21A14"/>
    <w:rsid w:val="00A22D7A"/>
    <w:rsid w:val="00A22F5D"/>
    <w:rsid w:val="00A23DB9"/>
    <w:rsid w:val="00A241F1"/>
    <w:rsid w:val="00A24B1E"/>
    <w:rsid w:val="00A25833"/>
    <w:rsid w:val="00A262AB"/>
    <w:rsid w:val="00A272DD"/>
    <w:rsid w:val="00A3011F"/>
    <w:rsid w:val="00A31822"/>
    <w:rsid w:val="00A318B0"/>
    <w:rsid w:val="00A31946"/>
    <w:rsid w:val="00A32842"/>
    <w:rsid w:val="00A347BF"/>
    <w:rsid w:val="00A349BB"/>
    <w:rsid w:val="00A350F4"/>
    <w:rsid w:val="00A36FB7"/>
    <w:rsid w:val="00A40AC7"/>
    <w:rsid w:val="00A41FBB"/>
    <w:rsid w:val="00A42483"/>
    <w:rsid w:val="00A42BEC"/>
    <w:rsid w:val="00A42D86"/>
    <w:rsid w:val="00A42E11"/>
    <w:rsid w:val="00A43BB1"/>
    <w:rsid w:val="00A45E56"/>
    <w:rsid w:val="00A46006"/>
    <w:rsid w:val="00A464AE"/>
    <w:rsid w:val="00A467AF"/>
    <w:rsid w:val="00A500CB"/>
    <w:rsid w:val="00A5075E"/>
    <w:rsid w:val="00A508B8"/>
    <w:rsid w:val="00A509C2"/>
    <w:rsid w:val="00A51096"/>
    <w:rsid w:val="00A517BB"/>
    <w:rsid w:val="00A52747"/>
    <w:rsid w:val="00A52AE3"/>
    <w:rsid w:val="00A54583"/>
    <w:rsid w:val="00A54897"/>
    <w:rsid w:val="00A54989"/>
    <w:rsid w:val="00A54B64"/>
    <w:rsid w:val="00A55834"/>
    <w:rsid w:val="00A55BAB"/>
    <w:rsid w:val="00A5649C"/>
    <w:rsid w:val="00A56A45"/>
    <w:rsid w:val="00A56FD1"/>
    <w:rsid w:val="00A57FE1"/>
    <w:rsid w:val="00A602E0"/>
    <w:rsid w:val="00A626A7"/>
    <w:rsid w:val="00A63114"/>
    <w:rsid w:val="00A63342"/>
    <w:rsid w:val="00A6345C"/>
    <w:rsid w:val="00A636BC"/>
    <w:rsid w:val="00A639F3"/>
    <w:rsid w:val="00A64103"/>
    <w:rsid w:val="00A64108"/>
    <w:rsid w:val="00A64347"/>
    <w:rsid w:val="00A65D7F"/>
    <w:rsid w:val="00A6661A"/>
    <w:rsid w:val="00A673CC"/>
    <w:rsid w:val="00A67BFF"/>
    <w:rsid w:val="00A7041A"/>
    <w:rsid w:val="00A71581"/>
    <w:rsid w:val="00A71650"/>
    <w:rsid w:val="00A72CBB"/>
    <w:rsid w:val="00A73DE0"/>
    <w:rsid w:val="00A76A41"/>
    <w:rsid w:val="00A77078"/>
    <w:rsid w:val="00A770B1"/>
    <w:rsid w:val="00A77BE7"/>
    <w:rsid w:val="00A8120E"/>
    <w:rsid w:val="00A815F4"/>
    <w:rsid w:val="00A8249B"/>
    <w:rsid w:val="00A8340D"/>
    <w:rsid w:val="00A83BD2"/>
    <w:rsid w:val="00A83F19"/>
    <w:rsid w:val="00A84A93"/>
    <w:rsid w:val="00A8569D"/>
    <w:rsid w:val="00A85BA4"/>
    <w:rsid w:val="00A85E83"/>
    <w:rsid w:val="00A900AD"/>
    <w:rsid w:val="00A92013"/>
    <w:rsid w:val="00A929A9"/>
    <w:rsid w:val="00A94A65"/>
    <w:rsid w:val="00A951DA"/>
    <w:rsid w:val="00A956A7"/>
    <w:rsid w:val="00A95B90"/>
    <w:rsid w:val="00A96107"/>
    <w:rsid w:val="00A96242"/>
    <w:rsid w:val="00A97449"/>
    <w:rsid w:val="00A97F0C"/>
    <w:rsid w:val="00A97FAF"/>
    <w:rsid w:val="00AA0639"/>
    <w:rsid w:val="00AA0961"/>
    <w:rsid w:val="00AA0A22"/>
    <w:rsid w:val="00AA16D3"/>
    <w:rsid w:val="00AA1762"/>
    <w:rsid w:val="00AA2427"/>
    <w:rsid w:val="00AA2AB1"/>
    <w:rsid w:val="00AA2DEE"/>
    <w:rsid w:val="00AA30A2"/>
    <w:rsid w:val="00AA365A"/>
    <w:rsid w:val="00AA397A"/>
    <w:rsid w:val="00AA3DCC"/>
    <w:rsid w:val="00AA3DFF"/>
    <w:rsid w:val="00AA5BE8"/>
    <w:rsid w:val="00AA6101"/>
    <w:rsid w:val="00AA7062"/>
    <w:rsid w:val="00AB1FB8"/>
    <w:rsid w:val="00AB205E"/>
    <w:rsid w:val="00AB20B6"/>
    <w:rsid w:val="00AB2CC8"/>
    <w:rsid w:val="00AB33F2"/>
    <w:rsid w:val="00AB4BE2"/>
    <w:rsid w:val="00AB4C9E"/>
    <w:rsid w:val="00AB4D20"/>
    <w:rsid w:val="00AB5C34"/>
    <w:rsid w:val="00AB658A"/>
    <w:rsid w:val="00AB68B6"/>
    <w:rsid w:val="00AB6BF9"/>
    <w:rsid w:val="00AB6CE3"/>
    <w:rsid w:val="00AB6F00"/>
    <w:rsid w:val="00AB766C"/>
    <w:rsid w:val="00AB7E72"/>
    <w:rsid w:val="00AC1AA1"/>
    <w:rsid w:val="00AC2F3D"/>
    <w:rsid w:val="00AC3930"/>
    <w:rsid w:val="00AC3B19"/>
    <w:rsid w:val="00AC4631"/>
    <w:rsid w:val="00AC4A49"/>
    <w:rsid w:val="00AC5474"/>
    <w:rsid w:val="00AC561C"/>
    <w:rsid w:val="00AC6067"/>
    <w:rsid w:val="00AC7F2A"/>
    <w:rsid w:val="00AD21A7"/>
    <w:rsid w:val="00AD4559"/>
    <w:rsid w:val="00AD667D"/>
    <w:rsid w:val="00AD6A07"/>
    <w:rsid w:val="00AD6C84"/>
    <w:rsid w:val="00AD6DE2"/>
    <w:rsid w:val="00AD74B6"/>
    <w:rsid w:val="00AE04A2"/>
    <w:rsid w:val="00AE09BD"/>
    <w:rsid w:val="00AE14DC"/>
    <w:rsid w:val="00AE1DD3"/>
    <w:rsid w:val="00AE23BE"/>
    <w:rsid w:val="00AE250D"/>
    <w:rsid w:val="00AE2CC9"/>
    <w:rsid w:val="00AE2F1C"/>
    <w:rsid w:val="00AE4F6B"/>
    <w:rsid w:val="00AE5F27"/>
    <w:rsid w:val="00AE7CB7"/>
    <w:rsid w:val="00AE7DA4"/>
    <w:rsid w:val="00AE7F73"/>
    <w:rsid w:val="00AF0E2C"/>
    <w:rsid w:val="00AF1014"/>
    <w:rsid w:val="00AF388E"/>
    <w:rsid w:val="00AF41CF"/>
    <w:rsid w:val="00AF4EFE"/>
    <w:rsid w:val="00AF702F"/>
    <w:rsid w:val="00AF7367"/>
    <w:rsid w:val="00AF739E"/>
    <w:rsid w:val="00B00B86"/>
    <w:rsid w:val="00B0158A"/>
    <w:rsid w:val="00B021B9"/>
    <w:rsid w:val="00B03226"/>
    <w:rsid w:val="00B03317"/>
    <w:rsid w:val="00B03A11"/>
    <w:rsid w:val="00B048A2"/>
    <w:rsid w:val="00B048AA"/>
    <w:rsid w:val="00B0566F"/>
    <w:rsid w:val="00B058CD"/>
    <w:rsid w:val="00B06045"/>
    <w:rsid w:val="00B06245"/>
    <w:rsid w:val="00B076D8"/>
    <w:rsid w:val="00B104F4"/>
    <w:rsid w:val="00B11F4A"/>
    <w:rsid w:val="00B13B34"/>
    <w:rsid w:val="00B1410B"/>
    <w:rsid w:val="00B14A5A"/>
    <w:rsid w:val="00B14C5E"/>
    <w:rsid w:val="00B153F2"/>
    <w:rsid w:val="00B16E2E"/>
    <w:rsid w:val="00B1712A"/>
    <w:rsid w:val="00B1742C"/>
    <w:rsid w:val="00B17DCF"/>
    <w:rsid w:val="00B17DDB"/>
    <w:rsid w:val="00B20606"/>
    <w:rsid w:val="00B21326"/>
    <w:rsid w:val="00B22291"/>
    <w:rsid w:val="00B22455"/>
    <w:rsid w:val="00B2298F"/>
    <w:rsid w:val="00B22B12"/>
    <w:rsid w:val="00B234E6"/>
    <w:rsid w:val="00B236B7"/>
    <w:rsid w:val="00B241CA"/>
    <w:rsid w:val="00B24DB9"/>
    <w:rsid w:val="00B24F61"/>
    <w:rsid w:val="00B25940"/>
    <w:rsid w:val="00B25B7C"/>
    <w:rsid w:val="00B27A52"/>
    <w:rsid w:val="00B3099D"/>
    <w:rsid w:val="00B3142C"/>
    <w:rsid w:val="00B32F31"/>
    <w:rsid w:val="00B330E6"/>
    <w:rsid w:val="00B334B4"/>
    <w:rsid w:val="00B340BF"/>
    <w:rsid w:val="00B347A1"/>
    <w:rsid w:val="00B3692E"/>
    <w:rsid w:val="00B37292"/>
    <w:rsid w:val="00B3750F"/>
    <w:rsid w:val="00B3764D"/>
    <w:rsid w:val="00B37DC5"/>
    <w:rsid w:val="00B404A9"/>
    <w:rsid w:val="00B40A8C"/>
    <w:rsid w:val="00B41021"/>
    <w:rsid w:val="00B42069"/>
    <w:rsid w:val="00B43262"/>
    <w:rsid w:val="00B432C4"/>
    <w:rsid w:val="00B4373F"/>
    <w:rsid w:val="00B43D67"/>
    <w:rsid w:val="00B444C2"/>
    <w:rsid w:val="00B44F65"/>
    <w:rsid w:val="00B453B6"/>
    <w:rsid w:val="00B500E0"/>
    <w:rsid w:val="00B51D81"/>
    <w:rsid w:val="00B5437A"/>
    <w:rsid w:val="00B54466"/>
    <w:rsid w:val="00B55CB8"/>
    <w:rsid w:val="00B56C79"/>
    <w:rsid w:val="00B56F75"/>
    <w:rsid w:val="00B575B6"/>
    <w:rsid w:val="00B60597"/>
    <w:rsid w:val="00B61D25"/>
    <w:rsid w:val="00B620D6"/>
    <w:rsid w:val="00B620DF"/>
    <w:rsid w:val="00B630AE"/>
    <w:rsid w:val="00B64355"/>
    <w:rsid w:val="00B6515C"/>
    <w:rsid w:val="00B6536B"/>
    <w:rsid w:val="00B65A84"/>
    <w:rsid w:val="00B65B01"/>
    <w:rsid w:val="00B65D6D"/>
    <w:rsid w:val="00B65DC5"/>
    <w:rsid w:val="00B65E23"/>
    <w:rsid w:val="00B666D5"/>
    <w:rsid w:val="00B71492"/>
    <w:rsid w:val="00B7182B"/>
    <w:rsid w:val="00B71FE4"/>
    <w:rsid w:val="00B73862"/>
    <w:rsid w:val="00B745FA"/>
    <w:rsid w:val="00B748F8"/>
    <w:rsid w:val="00B74BE0"/>
    <w:rsid w:val="00B74D13"/>
    <w:rsid w:val="00B755D8"/>
    <w:rsid w:val="00B75E6B"/>
    <w:rsid w:val="00B75F1F"/>
    <w:rsid w:val="00B765CD"/>
    <w:rsid w:val="00B7758A"/>
    <w:rsid w:val="00B77C45"/>
    <w:rsid w:val="00B8091F"/>
    <w:rsid w:val="00B813D9"/>
    <w:rsid w:val="00B814F1"/>
    <w:rsid w:val="00B81587"/>
    <w:rsid w:val="00B8179E"/>
    <w:rsid w:val="00B81BB6"/>
    <w:rsid w:val="00B8222C"/>
    <w:rsid w:val="00B82565"/>
    <w:rsid w:val="00B82D02"/>
    <w:rsid w:val="00B843DF"/>
    <w:rsid w:val="00B84E5A"/>
    <w:rsid w:val="00B84F34"/>
    <w:rsid w:val="00B85798"/>
    <w:rsid w:val="00B85B91"/>
    <w:rsid w:val="00B85D3B"/>
    <w:rsid w:val="00B85DF9"/>
    <w:rsid w:val="00B86689"/>
    <w:rsid w:val="00B91408"/>
    <w:rsid w:val="00B91930"/>
    <w:rsid w:val="00B92684"/>
    <w:rsid w:val="00B93F67"/>
    <w:rsid w:val="00B94231"/>
    <w:rsid w:val="00B943CD"/>
    <w:rsid w:val="00B94588"/>
    <w:rsid w:val="00B94F40"/>
    <w:rsid w:val="00B95945"/>
    <w:rsid w:val="00B95DCA"/>
    <w:rsid w:val="00B973EE"/>
    <w:rsid w:val="00B97FF1"/>
    <w:rsid w:val="00BA02B2"/>
    <w:rsid w:val="00BA073D"/>
    <w:rsid w:val="00BA09AB"/>
    <w:rsid w:val="00BA1077"/>
    <w:rsid w:val="00BA2E44"/>
    <w:rsid w:val="00BA4719"/>
    <w:rsid w:val="00BA4ABE"/>
    <w:rsid w:val="00BA4AE7"/>
    <w:rsid w:val="00BA544F"/>
    <w:rsid w:val="00BA59E0"/>
    <w:rsid w:val="00BA5B05"/>
    <w:rsid w:val="00BA5EA0"/>
    <w:rsid w:val="00BA6319"/>
    <w:rsid w:val="00BA69A5"/>
    <w:rsid w:val="00BA7760"/>
    <w:rsid w:val="00BB030B"/>
    <w:rsid w:val="00BB13A7"/>
    <w:rsid w:val="00BB24C0"/>
    <w:rsid w:val="00BB3FB4"/>
    <w:rsid w:val="00BB5E4A"/>
    <w:rsid w:val="00BB6A1B"/>
    <w:rsid w:val="00BC0477"/>
    <w:rsid w:val="00BC08C1"/>
    <w:rsid w:val="00BC0D68"/>
    <w:rsid w:val="00BC1BEC"/>
    <w:rsid w:val="00BC21F4"/>
    <w:rsid w:val="00BC26FD"/>
    <w:rsid w:val="00BC2FFE"/>
    <w:rsid w:val="00BC31BD"/>
    <w:rsid w:val="00BC3499"/>
    <w:rsid w:val="00BC3D6C"/>
    <w:rsid w:val="00BC6022"/>
    <w:rsid w:val="00BC65DE"/>
    <w:rsid w:val="00BC666D"/>
    <w:rsid w:val="00BC678A"/>
    <w:rsid w:val="00BC6BDA"/>
    <w:rsid w:val="00BC7227"/>
    <w:rsid w:val="00BD0564"/>
    <w:rsid w:val="00BD0619"/>
    <w:rsid w:val="00BD0CCC"/>
    <w:rsid w:val="00BD22BC"/>
    <w:rsid w:val="00BD2917"/>
    <w:rsid w:val="00BD3C81"/>
    <w:rsid w:val="00BD3F40"/>
    <w:rsid w:val="00BD4308"/>
    <w:rsid w:val="00BD4C47"/>
    <w:rsid w:val="00BD68A2"/>
    <w:rsid w:val="00BE0D12"/>
    <w:rsid w:val="00BE15E5"/>
    <w:rsid w:val="00BE2BB9"/>
    <w:rsid w:val="00BE3605"/>
    <w:rsid w:val="00BE3E2F"/>
    <w:rsid w:val="00BE3E67"/>
    <w:rsid w:val="00BE4934"/>
    <w:rsid w:val="00BE550E"/>
    <w:rsid w:val="00BE7022"/>
    <w:rsid w:val="00BF09D0"/>
    <w:rsid w:val="00BF12F2"/>
    <w:rsid w:val="00BF23B1"/>
    <w:rsid w:val="00BF25BD"/>
    <w:rsid w:val="00BF2EE3"/>
    <w:rsid w:val="00BF344B"/>
    <w:rsid w:val="00BF3B42"/>
    <w:rsid w:val="00BF4347"/>
    <w:rsid w:val="00BF4ACC"/>
    <w:rsid w:val="00BF5C7F"/>
    <w:rsid w:val="00BF6482"/>
    <w:rsid w:val="00BF674D"/>
    <w:rsid w:val="00BF6E3F"/>
    <w:rsid w:val="00BF7484"/>
    <w:rsid w:val="00C00BB9"/>
    <w:rsid w:val="00C00ED5"/>
    <w:rsid w:val="00C01247"/>
    <w:rsid w:val="00C0268F"/>
    <w:rsid w:val="00C02759"/>
    <w:rsid w:val="00C03B7B"/>
    <w:rsid w:val="00C03E19"/>
    <w:rsid w:val="00C04CF5"/>
    <w:rsid w:val="00C055F1"/>
    <w:rsid w:val="00C059AA"/>
    <w:rsid w:val="00C05A96"/>
    <w:rsid w:val="00C07087"/>
    <w:rsid w:val="00C0790D"/>
    <w:rsid w:val="00C07BC8"/>
    <w:rsid w:val="00C103EE"/>
    <w:rsid w:val="00C10D3E"/>
    <w:rsid w:val="00C10EFC"/>
    <w:rsid w:val="00C10F89"/>
    <w:rsid w:val="00C1164C"/>
    <w:rsid w:val="00C12508"/>
    <w:rsid w:val="00C13181"/>
    <w:rsid w:val="00C13835"/>
    <w:rsid w:val="00C13AEF"/>
    <w:rsid w:val="00C14139"/>
    <w:rsid w:val="00C143A2"/>
    <w:rsid w:val="00C14C88"/>
    <w:rsid w:val="00C14EE1"/>
    <w:rsid w:val="00C15148"/>
    <w:rsid w:val="00C1582A"/>
    <w:rsid w:val="00C15A88"/>
    <w:rsid w:val="00C168BE"/>
    <w:rsid w:val="00C16EE0"/>
    <w:rsid w:val="00C17428"/>
    <w:rsid w:val="00C17683"/>
    <w:rsid w:val="00C20F0C"/>
    <w:rsid w:val="00C2168F"/>
    <w:rsid w:val="00C22F75"/>
    <w:rsid w:val="00C2313F"/>
    <w:rsid w:val="00C234FC"/>
    <w:rsid w:val="00C24243"/>
    <w:rsid w:val="00C249C5"/>
    <w:rsid w:val="00C255C9"/>
    <w:rsid w:val="00C25633"/>
    <w:rsid w:val="00C25749"/>
    <w:rsid w:val="00C26470"/>
    <w:rsid w:val="00C269F8"/>
    <w:rsid w:val="00C27CCC"/>
    <w:rsid w:val="00C30794"/>
    <w:rsid w:val="00C30A8B"/>
    <w:rsid w:val="00C32157"/>
    <w:rsid w:val="00C32D1D"/>
    <w:rsid w:val="00C32EF8"/>
    <w:rsid w:val="00C331C3"/>
    <w:rsid w:val="00C3402D"/>
    <w:rsid w:val="00C3443B"/>
    <w:rsid w:val="00C347B4"/>
    <w:rsid w:val="00C34F0D"/>
    <w:rsid w:val="00C35F83"/>
    <w:rsid w:val="00C3631B"/>
    <w:rsid w:val="00C36C65"/>
    <w:rsid w:val="00C37860"/>
    <w:rsid w:val="00C37FD9"/>
    <w:rsid w:val="00C4014C"/>
    <w:rsid w:val="00C40226"/>
    <w:rsid w:val="00C40A47"/>
    <w:rsid w:val="00C41195"/>
    <w:rsid w:val="00C41466"/>
    <w:rsid w:val="00C421BC"/>
    <w:rsid w:val="00C42473"/>
    <w:rsid w:val="00C42CCF"/>
    <w:rsid w:val="00C4308D"/>
    <w:rsid w:val="00C439A2"/>
    <w:rsid w:val="00C44220"/>
    <w:rsid w:val="00C448B2"/>
    <w:rsid w:val="00C44FFA"/>
    <w:rsid w:val="00C45BAA"/>
    <w:rsid w:val="00C46346"/>
    <w:rsid w:val="00C50ACC"/>
    <w:rsid w:val="00C52F7B"/>
    <w:rsid w:val="00C53440"/>
    <w:rsid w:val="00C53FFA"/>
    <w:rsid w:val="00C54EF5"/>
    <w:rsid w:val="00C56452"/>
    <w:rsid w:val="00C568BD"/>
    <w:rsid w:val="00C576D1"/>
    <w:rsid w:val="00C577BF"/>
    <w:rsid w:val="00C578EF"/>
    <w:rsid w:val="00C57F5F"/>
    <w:rsid w:val="00C6116C"/>
    <w:rsid w:val="00C6348B"/>
    <w:rsid w:val="00C64F1F"/>
    <w:rsid w:val="00C65040"/>
    <w:rsid w:val="00C66A64"/>
    <w:rsid w:val="00C6777C"/>
    <w:rsid w:val="00C67B7C"/>
    <w:rsid w:val="00C70596"/>
    <w:rsid w:val="00C70C16"/>
    <w:rsid w:val="00C70ED2"/>
    <w:rsid w:val="00C71A8F"/>
    <w:rsid w:val="00C71B6B"/>
    <w:rsid w:val="00C71ECC"/>
    <w:rsid w:val="00C72979"/>
    <w:rsid w:val="00C72F35"/>
    <w:rsid w:val="00C74297"/>
    <w:rsid w:val="00C7450C"/>
    <w:rsid w:val="00C74E44"/>
    <w:rsid w:val="00C75062"/>
    <w:rsid w:val="00C75478"/>
    <w:rsid w:val="00C7633C"/>
    <w:rsid w:val="00C76CDB"/>
    <w:rsid w:val="00C77001"/>
    <w:rsid w:val="00C77911"/>
    <w:rsid w:val="00C77CA8"/>
    <w:rsid w:val="00C80047"/>
    <w:rsid w:val="00C8045C"/>
    <w:rsid w:val="00C80BA5"/>
    <w:rsid w:val="00C80BF8"/>
    <w:rsid w:val="00C82CBE"/>
    <w:rsid w:val="00C82DD5"/>
    <w:rsid w:val="00C835E0"/>
    <w:rsid w:val="00C8434E"/>
    <w:rsid w:val="00C8545A"/>
    <w:rsid w:val="00C8567E"/>
    <w:rsid w:val="00C87131"/>
    <w:rsid w:val="00C87160"/>
    <w:rsid w:val="00C872F4"/>
    <w:rsid w:val="00C87AFB"/>
    <w:rsid w:val="00C9138C"/>
    <w:rsid w:val="00C9430E"/>
    <w:rsid w:val="00C949B2"/>
    <w:rsid w:val="00C958B9"/>
    <w:rsid w:val="00C959CB"/>
    <w:rsid w:val="00C95F96"/>
    <w:rsid w:val="00C9657D"/>
    <w:rsid w:val="00C96C0D"/>
    <w:rsid w:val="00C97354"/>
    <w:rsid w:val="00C979C2"/>
    <w:rsid w:val="00C97BCB"/>
    <w:rsid w:val="00CA2444"/>
    <w:rsid w:val="00CA26E8"/>
    <w:rsid w:val="00CA2B13"/>
    <w:rsid w:val="00CA2E55"/>
    <w:rsid w:val="00CA4420"/>
    <w:rsid w:val="00CA4C8D"/>
    <w:rsid w:val="00CA5FC9"/>
    <w:rsid w:val="00CA6CA4"/>
    <w:rsid w:val="00CA73E1"/>
    <w:rsid w:val="00CB0D3F"/>
    <w:rsid w:val="00CB24AD"/>
    <w:rsid w:val="00CB4493"/>
    <w:rsid w:val="00CB4A04"/>
    <w:rsid w:val="00CB53FA"/>
    <w:rsid w:val="00CB58AB"/>
    <w:rsid w:val="00CB58E5"/>
    <w:rsid w:val="00CB593C"/>
    <w:rsid w:val="00CB5A93"/>
    <w:rsid w:val="00CB5E68"/>
    <w:rsid w:val="00CB60DA"/>
    <w:rsid w:val="00CB6107"/>
    <w:rsid w:val="00CB69F2"/>
    <w:rsid w:val="00CB6A2D"/>
    <w:rsid w:val="00CB7409"/>
    <w:rsid w:val="00CB792C"/>
    <w:rsid w:val="00CC0868"/>
    <w:rsid w:val="00CC088F"/>
    <w:rsid w:val="00CC0908"/>
    <w:rsid w:val="00CC12B0"/>
    <w:rsid w:val="00CC12C7"/>
    <w:rsid w:val="00CC19F6"/>
    <w:rsid w:val="00CC1FC1"/>
    <w:rsid w:val="00CC223A"/>
    <w:rsid w:val="00CC25D2"/>
    <w:rsid w:val="00CC2EA6"/>
    <w:rsid w:val="00CC4483"/>
    <w:rsid w:val="00CC4B7B"/>
    <w:rsid w:val="00CC4C8A"/>
    <w:rsid w:val="00CC4F0E"/>
    <w:rsid w:val="00CC5E28"/>
    <w:rsid w:val="00CC6AB1"/>
    <w:rsid w:val="00CC72EB"/>
    <w:rsid w:val="00CC7413"/>
    <w:rsid w:val="00CC767A"/>
    <w:rsid w:val="00CD036B"/>
    <w:rsid w:val="00CD0C15"/>
    <w:rsid w:val="00CD21A2"/>
    <w:rsid w:val="00CD2348"/>
    <w:rsid w:val="00CD23C0"/>
    <w:rsid w:val="00CD2924"/>
    <w:rsid w:val="00CD2AD0"/>
    <w:rsid w:val="00CD43F9"/>
    <w:rsid w:val="00CD5B67"/>
    <w:rsid w:val="00CD5D2E"/>
    <w:rsid w:val="00CD6E73"/>
    <w:rsid w:val="00CD74CD"/>
    <w:rsid w:val="00CE3472"/>
    <w:rsid w:val="00CE3E65"/>
    <w:rsid w:val="00CE41C8"/>
    <w:rsid w:val="00CE4ACF"/>
    <w:rsid w:val="00CE596D"/>
    <w:rsid w:val="00CE5A61"/>
    <w:rsid w:val="00CE5CA3"/>
    <w:rsid w:val="00CE5D27"/>
    <w:rsid w:val="00CE60DE"/>
    <w:rsid w:val="00CF05CC"/>
    <w:rsid w:val="00CF2B10"/>
    <w:rsid w:val="00CF4ECD"/>
    <w:rsid w:val="00CF5275"/>
    <w:rsid w:val="00CF569C"/>
    <w:rsid w:val="00D00DDB"/>
    <w:rsid w:val="00D04B58"/>
    <w:rsid w:val="00D04FDC"/>
    <w:rsid w:val="00D0563A"/>
    <w:rsid w:val="00D06067"/>
    <w:rsid w:val="00D06B18"/>
    <w:rsid w:val="00D07469"/>
    <w:rsid w:val="00D07747"/>
    <w:rsid w:val="00D07964"/>
    <w:rsid w:val="00D10213"/>
    <w:rsid w:val="00D110EC"/>
    <w:rsid w:val="00D145C7"/>
    <w:rsid w:val="00D146EC"/>
    <w:rsid w:val="00D154C5"/>
    <w:rsid w:val="00D159E7"/>
    <w:rsid w:val="00D164E5"/>
    <w:rsid w:val="00D16AE5"/>
    <w:rsid w:val="00D17302"/>
    <w:rsid w:val="00D17A24"/>
    <w:rsid w:val="00D20F28"/>
    <w:rsid w:val="00D212C0"/>
    <w:rsid w:val="00D21693"/>
    <w:rsid w:val="00D22E58"/>
    <w:rsid w:val="00D24282"/>
    <w:rsid w:val="00D27F8D"/>
    <w:rsid w:val="00D30AC4"/>
    <w:rsid w:val="00D314D7"/>
    <w:rsid w:val="00D31B74"/>
    <w:rsid w:val="00D332BA"/>
    <w:rsid w:val="00D33375"/>
    <w:rsid w:val="00D3415B"/>
    <w:rsid w:val="00D34206"/>
    <w:rsid w:val="00D343B1"/>
    <w:rsid w:val="00D34413"/>
    <w:rsid w:val="00D37352"/>
    <w:rsid w:val="00D4023B"/>
    <w:rsid w:val="00D40479"/>
    <w:rsid w:val="00D404B4"/>
    <w:rsid w:val="00D40E61"/>
    <w:rsid w:val="00D42E98"/>
    <w:rsid w:val="00D4324E"/>
    <w:rsid w:val="00D43D16"/>
    <w:rsid w:val="00D44361"/>
    <w:rsid w:val="00D44450"/>
    <w:rsid w:val="00D451C8"/>
    <w:rsid w:val="00D4528C"/>
    <w:rsid w:val="00D4597C"/>
    <w:rsid w:val="00D46329"/>
    <w:rsid w:val="00D46FEB"/>
    <w:rsid w:val="00D47DC2"/>
    <w:rsid w:val="00D47E2F"/>
    <w:rsid w:val="00D47FC3"/>
    <w:rsid w:val="00D50116"/>
    <w:rsid w:val="00D507E1"/>
    <w:rsid w:val="00D513D4"/>
    <w:rsid w:val="00D519E5"/>
    <w:rsid w:val="00D51FD4"/>
    <w:rsid w:val="00D521EF"/>
    <w:rsid w:val="00D530F2"/>
    <w:rsid w:val="00D53D16"/>
    <w:rsid w:val="00D53F2D"/>
    <w:rsid w:val="00D543AB"/>
    <w:rsid w:val="00D5598E"/>
    <w:rsid w:val="00D55F6A"/>
    <w:rsid w:val="00D5613A"/>
    <w:rsid w:val="00D57DA1"/>
    <w:rsid w:val="00D61AA4"/>
    <w:rsid w:val="00D61CD9"/>
    <w:rsid w:val="00D61D9E"/>
    <w:rsid w:val="00D62D54"/>
    <w:rsid w:val="00D62F72"/>
    <w:rsid w:val="00D63143"/>
    <w:rsid w:val="00D63A23"/>
    <w:rsid w:val="00D64256"/>
    <w:rsid w:val="00D647D8"/>
    <w:rsid w:val="00D65CDD"/>
    <w:rsid w:val="00D664C1"/>
    <w:rsid w:val="00D67093"/>
    <w:rsid w:val="00D6746B"/>
    <w:rsid w:val="00D67DE8"/>
    <w:rsid w:val="00D67FE4"/>
    <w:rsid w:val="00D7070C"/>
    <w:rsid w:val="00D74741"/>
    <w:rsid w:val="00D74EDF"/>
    <w:rsid w:val="00D752BA"/>
    <w:rsid w:val="00D75877"/>
    <w:rsid w:val="00D758DE"/>
    <w:rsid w:val="00D76388"/>
    <w:rsid w:val="00D7657C"/>
    <w:rsid w:val="00D7678D"/>
    <w:rsid w:val="00D7690E"/>
    <w:rsid w:val="00D76C4B"/>
    <w:rsid w:val="00D77596"/>
    <w:rsid w:val="00D77964"/>
    <w:rsid w:val="00D77D8D"/>
    <w:rsid w:val="00D81264"/>
    <w:rsid w:val="00D81BDD"/>
    <w:rsid w:val="00D82CBC"/>
    <w:rsid w:val="00D841F1"/>
    <w:rsid w:val="00D8480A"/>
    <w:rsid w:val="00D84F02"/>
    <w:rsid w:val="00D8502D"/>
    <w:rsid w:val="00D868B3"/>
    <w:rsid w:val="00D86CC9"/>
    <w:rsid w:val="00D86D16"/>
    <w:rsid w:val="00D8700D"/>
    <w:rsid w:val="00D87135"/>
    <w:rsid w:val="00D91262"/>
    <w:rsid w:val="00D91B57"/>
    <w:rsid w:val="00D91DD9"/>
    <w:rsid w:val="00D91DDC"/>
    <w:rsid w:val="00D92269"/>
    <w:rsid w:val="00D92752"/>
    <w:rsid w:val="00D936E5"/>
    <w:rsid w:val="00D947AA"/>
    <w:rsid w:val="00D94AB6"/>
    <w:rsid w:val="00D951EE"/>
    <w:rsid w:val="00D956AC"/>
    <w:rsid w:val="00D95BB9"/>
    <w:rsid w:val="00D96EFB"/>
    <w:rsid w:val="00D97B50"/>
    <w:rsid w:val="00D97C64"/>
    <w:rsid w:val="00D97EF2"/>
    <w:rsid w:val="00DA021C"/>
    <w:rsid w:val="00DA0939"/>
    <w:rsid w:val="00DA0D12"/>
    <w:rsid w:val="00DA1B27"/>
    <w:rsid w:val="00DA24E2"/>
    <w:rsid w:val="00DA3352"/>
    <w:rsid w:val="00DA3D96"/>
    <w:rsid w:val="00DA3F21"/>
    <w:rsid w:val="00DA55A6"/>
    <w:rsid w:val="00DA686C"/>
    <w:rsid w:val="00DA6FF0"/>
    <w:rsid w:val="00DA77BA"/>
    <w:rsid w:val="00DB0B37"/>
    <w:rsid w:val="00DB1132"/>
    <w:rsid w:val="00DB1C0B"/>
    <w:rsid w:val="00DB1EE6"/>
    <w:rsid w:val="00DB24D8"/>
    <w:rsid w:val="00DB4794"/>
    <w:rsid w:val="00DB5B74"/>
    <w:rsid w:val="00DB5E30"/>
    <w:rsid w:val="00DB6B77"/>
    <w:rsid w:val="00DC12DB"/>
    <w:rsid w:val="00DC183E"/>
    <w:rsid w:val="00DC294D"/>
    <w:rsid w:val="00DC316B"/>
    <w:rsid w:val="00DC3931"/>
    <w:rsid w:val="00DC4699"/>
    <w:rsid w:val="00DC5C36"/>
    <w:rsid w:val="00DC6141"/>
    <w:rsid w:val="00DC6359"/>
    <w:rsid w:val="00DC74CF"/>
    <w:rsid w:val="00DC78F9"/>
    <w:rsid w:val="00DD0962"/>
    <w:rsid w:val="00DD24EC"/>
    <w:rsid w:val="00DD2964"/>
    <w:rsid w:val="00DD50C1"/>
    <w:rsid w:val="00DD5C3E"/>
    <w:rsid w:val="00DD5D9D"/>
    <w:rsid w:val="00DD5DFA"/>
    <w:rsid w:val="00DD685C"/>
    <w:rsid w:val="00DD7307"/>
    <w:rsid w:val="00DD79B7"/>
    <w:rsid w:val="00DD7DA4"/>
    <w:rsid w:val="00DE28EC"/>
    <w:rsid w:val="00DE31B4"/>
    <w:rsid w:val="00DE4BD8"/>
    <w:rsid w:val="00DE5730"/>
    <w:rsid w:val="00DE6B97"/>
    <w:rsid w:val="00DE6C4E"/>
    <w:rsid w:val="00DE6D98"/>
    <w:rsid w:val="00DE6DEC"/>
    <w:rsid w:val="00DE7121"/>
    <w:rsid w:val="00DE7835"/>
    <w:rsid w:val="00DE7CF1"/>
    <w:rsid w:val="00DF02A7"/>
    <w:rsid w:val="00DF0643"/>
    <w:rsid w:val="00DF09F0"/>
    <w:rsid w:val="00DF133B"/>
    <w:rsid w:val="00DF2926"/>
    <w:rsid w:val="00DF34D0"/>
    <w:rsid w:val="00DF3EDD"/>
    <w:rsid w:val="00DF3EDE"/>
    <w:rsid w:val="00DF45A5"/>
    <w:rsid w:val="00DF4B0D"/>
    <w:rsid w:val="00DF4B5B"/>
    <w:rsid w:val="00DF5CB2"/>
    <w:rsid w:val="00DF6664"/>
    <w:rsid w:val="00DF6A24"/>
    <w:rsid w:val="00DF7433"/>
    <w:rsid w:val="00E013B3"/>
    <w:rsid w:val="00E01494"/>
    <w:rsid w:val="00E0238A"/>
    <w:rsid w:val="00E031FF"/>
    <w:rsid w:val="00E03242"/>
    <w:rsid w:val="00E03D71"/>
    <w:rsid w:val="00E03F2C"/>
    <w:rsid w:val="00E040E7"/>
    <w:rsid w:val="00E05C38"/>
    <w:rsid w:val="00E06F60"/>
    <w:rsid w:val="00E07EB3"/>
    <w:rsid w:val="00E11AD0"/>
    <w:rsid w:val="00E12A87"/>
    <w:rsid w:val="00E12FA8"/>
    <w:rsid w:val="00E13C6E"/>
    <w:rsid w:val="00E13DFB"/>
    <w:rsid w:val="00E14BFE"/>
    <w:rsid w:val="00E15DD7"/>
    <w:rsid w:val="00E163EA"/>
    <w:rsid w:val="00E16670"/>
    <w:rsid w:val="00E16B78"/>
    <w:rsid w:val="00E16FBA"/>
    <w:rsid w:val="00E17149"/>
    <w:rsid w:val="00E172DB"/>
    <w:rsid w:val="00E17B8D"/>
    <w:rsid w:val="00E20219"/>
    <w:rsid w:val="00E20AD5"/>
    <w:rsid w:val="00E20E58"/>
    <w:rsid w:val="00E21483"/>
    <w:rsid w:val="00E23533"/>
    <w:rsid w:val="00E24925"/>
    <w:rsid w:val="00E24DFB"/>
    <w:rsid w:val="00E257C1"/>
    <w:rsid w:val="00E2687F"/>
    <w:rsid w:val="00E3121D"/>
    <w:rsid w:val="00E312BD"/>
    <w:rsid w:val="00E31CEA"/>
    <w:rsid w:val="00E32AC9"/>
    <w:rsid w:val="00E32F30"/>
    <w:rsid w:val="00E32FC8"/>
    <w:rsid w:val="00E34234"/>
    <w:rsid w:val="00E36ED2"/>
    <w:rsid w:val="00E372D9"/>
    <w:rsid w:val="00E376F6"/>
    <w:rsid w:val="00E4038C"/>
    <w:rsid w:val="00E4093F"/>
    <w:rsid w:val="00E40A37"/>
    <w:rsid w:val="00E41022"/>
    <w:rsid w:val="00E41FBE"/>
    <w:rsid w:val="00E42302"/>
    <w:rsid w:val="00E42503"/>
    <w:rsid w:val="00E42657"/>
    <w:rsid w:val="00E433EF"/>
    <w:rsid w:val="00E4365E"/>
    <w:rsid w:val="00E444B5"/>
    <w:rsid w:val="00E44D62"/>
    <w:rsid w:val="00E45134"/>
    <w:rsid w:val="00E454D6"/>
    <w:rsid w:val="00E459AD"/>
    <w:rsid w:val="00E45F56"/>
    <w:rsid w:val="00E46F07"/>
    <w:rsid w:val="00E5077F"/>
    <w:rsid w:val="00E50F28"/>
    <w:rsid w:val="00E51AA7"/>
    <w:rsid w:val="00E536EF"/>
    <w:rsid w:val="00E53999"/>
    <w:rsid w:val="00E5420B"/>
    <w:rsid w:val="00E544E7"/>
    <w:rsid w:val="00E55684"/>
    <w:rsid w:val="00E556A0"/>
    <w:rsid w:val="00E55888"/>
    <w:rsid w:val="00E5610F"/>
    <w:rsid w:val="00E564D8"/>
    <w:rsid w:val="00E565D3"/>
    <w:rsid w:val="00E56B75"/>
    <w:rsid w:val="00E56CE6"/>
    <w:rsid w:val="00E6067D"/>
    <w:rsid w:val="00E60808"/>
    <w:rsid w:val="00E610BA"/>
    <w:rsid w:val="00E612D8"/>
    <w:rsid w:val="00E614D8"/>
    <w:rsid w:val="00E61C1C"/>
    <w:rsid w:val="00E61D8B"/>
    <w:rsid w:val="00E61DE7"/>
    <w:rsid w:val="00E62B20"/>
    <w:rsid w:val="00E62BC5"/>
    <w:rsid w:val="00E6359C"/>
    <w:rsid w:val="00E642DC"/>
    <w:rsid w:val="00E65158"/>
    <w:rsid w:val="00E661D4"/>
    <w:rsid w:val="00E66729"/>
    <w:rsid w:val="00E66920"/>
    <w:rsid w:val="00E66930"/>
    <w:rsid w:val="00E66C51"/>
    <w:rsid w:val="00E706F7"/>
    <w:rsid w:val="00E719F9"/>
    <w:rsid w:val="00E71C92"/>
    <w:rsid w:val="00E722BD"/>
    <w:rsid w:val="00E72BBD"/>
    <w:rsid w:val="00E731A9"/>
    <w:rsid w:val="00E749B1"/>
    <w:rsid w:val="00E7513C"/>
    <w:rsid w:val="00E76541"/>
    <w:rsid w:val="00E76B7D"/>
    <w:rsid w:val="00E76FE4"/>
    <w:rsid w:val="00E77761"/>
    <w:rsid w:val="00E77C43"/>
    <w:rsid w:val="00E81144"/>
    <w:rsid w:val="00E81B78"/>
    <w:rsid w:val="00E8306A"/>
    <w:rsid w:val="00E83F63"/>
    <w:rsid w:val="00E859EA"/>
    <w:rsid w:val="00E85DDC"/>
    <w:rsid w:val="00E87365"/>
    <w:rsid w:val="00E90420"/>
    <w:rsid w:val="00E907EA"/>
    <w:rsid w:val="00E90A03"/>
    <w:rsid w:val="00E91E88"/>
    <w:rsid w:val="00E927C1"/>
    <w:rsid w:val="00E92839"/>
    <w:rsid w:val="00E92C92"/>
    <w:rsid w:val="00E949A0"/>
    <w:rsid w:val="00E95BA6"/>
    <w:rsid w:val="00E96009"/>
    <w:rsid w:val="00E96297"/>
    <w:rsid w:val="00E9666D"/>
    <w:rsid w:val="00E967C3"/>
    <w:rsid w:val="00E96A1B"/>
    <w:rsid w:val="00E96E23"/>
    <w:rsid w:val="00E979A3"/>
    <w:rsid w:val="00E97D6D"/>
    <w:rsid w:val="00EA0570"/>
    <w:rsid w:val="00EA1710"/>
    <w:rsid w:val="00EA1DB3"/>
    <w:rsid w:val="00EA1F9F"/>
    <w:rsid w:val="00EA31F7"/>
    <w:rsid w:val="00EA3604"/>
    <w:rsid w:val="00EA447C"/>
    <w:rsid w:val="00EA4F32"/>
    <w:rsid w:val="00EA512B"/>
    <w:rsid w:val="00EA554D"/>
    <w:rsid w:val="00EA5A33"/>
    <w:rsid w:val="00EA5B86"/>
    <w:rsid w:val="00EA73A5"/>
    <w:rsid w:val="00EA7762"/>
    <w:rsid w:val="00EA791E"/>
    <w:rsid w:val="00EA7B61"/>
    <w:rsid w:val="00EA7E29"/>
    <w:rsid w:val="00EA7F60"/>
    <w:rsid w:val="00EB01BB"/>
    <w:rsid w:val="00EB0353"/>
    <w:rsid w:val="00EB0830"/>
    <w:rsid w:val="00EB0CA3"/>
    <w:rsid w:val="00EB185D"/>
    <w:rsid w:val="00EB1E71"/>
    <w:rsid w:val="00EB232C"/>
    <w:rsid w:val="00EB2AEF"/>
    <w:rsid w:val="00EB359D"/>
    <w:rsid w:val="00EB39FD"/>
    <w:rsid w:val="00EB3F8D"/>
    <w:rsid w:val="00EB4AA4"/>
    <w:rsid w:val="00EB6235"/>
    <w:rsid w:val="00EB624D"/>
    <w:rsid w:val="00EB6BE4"/>
    <w:rsid w:val="00EB6FE7"/>
    <w:rsid w:val="00EB74FB"/>
    <w:rsid w:val="00EB7776"/>
    <w:rsid w:val="00EB7B18"/>
    <w:rsid w:val="00EC084F"/>
    <w:rsid w:val="00EC11A1"/>
    <w:rsid w:val="00EC286A"/>
    <w:rsid w:val="00EC2E64"/>
    <w:rsid w:val="00EC362B"/>
    <w:rsid w:val="00EC3DCB"/>
    <w:rsid w:val="00EC41E1"/>
    <w:rsid w:val="00EC5CFE"/>
    <w:rsid w:val="00EC5E8D"/>
    <w:rsid w:val="00EC6506"/>
    <w:rsid w:val="00EC663A"/>
    <w:rsid w:val="00EC7943"/>
    <w:rsid w:val="00EC7A8C"/>
    <w:rsid w:val="00ED0E1D"/>
    <w:rsid w:val="00ED1854"/>
    <w:rsid w:val="00ED24EF"/>
    <w:rsid w:val="00ED2D59"/>
    <w:rsid w:val="00ED2E98"/>
    <w:rsid w:val="00ED4F80"/>
    <w:rsid w:val="00ED6394"/>
    <w:rsid w:val="00ED69D7"/>
    <w:rsid w:val="00ED6F5D"/>
    <w:rsid w:val="00EE0C1F"/>
    <w:rsid w:val="00EE1539"/>
    <w:rsid w:val="00EE2010"/>
    <w:rsid w:val="00EE22C9"/>
    <w:rsid w:val="00EE2C02"/>
    <w:rsid w:val="00EE315D"/>
    <w:rsid w:val="00EE381D"/>
    <w:rsid w:val="00EE3B94"/>
    <w:rsid w:val="00EE4083"/>
    <w:rsid w:val="00EE4A21"/>
    <w:rsid w:val="00EE6455"/>
    <w:rsid w:val="00EE67F3"/>
    <w:rsid w:val="00EE7A05"/>
    <w:rsid w:val="00EF072E"/>
    <w:rsid w:val="00EF0BD2"/>
    <w:rsid w:val="00EF104F"/>
    <w:rsid w:val="00EF10C3"/>
    <w:rsid w:val="00EF1150"/>
    <w:rsid w:val="00EF119B"/>
    <w:rsid w:val="00EF121D"/>
    <w:rsid w:val="00EF14AB"/>
    <w:rsid w:val="00EF2483"/>
    <w:rsid w:val="00EF2A47"/>
    <w:rsid w:val="00EF4518"/>
    <w:rsid w:val="00EF53E3"/>
    <w:rsid w:val="00EF5D4F"/>
    <w:rsid w:val="00EF6480"/>
    <w:rsid w:val="00EF6C48"/>
    <w:rsid w:val="00EF7663"/>
    <w:rsid w:val="00F012BE"/>
    <w:rsid w:val="00F018A4"/>
    <w:rsid w:val="00F02F26"/>
    <w:rsid w:val="00F03598"/>
    <w:rsid w:val="00F04355"/>
    <w:rsid w:val="00F04CC4"/>
    <w:rsid w:val="00F05D1C"/>
    <w:rsid w:val="00F06693"/>
    <w:rsid w:val="00F101DC"/>
    <w:rsid w:val="00F107F4"/>
    <w:rsid w:val="00F10F83"/>
    <w:rsid w:val="00F11015"/>
    <w:rsid w:val="00F11E1B"/>
    <w:rsid w:val="00F12721"/>
    <w:rsid w:val="00F12CD4"/>
    <w:rsid w:val="00F13A0A"/>
    <w:rsid w:val="00F13FA1"/>
    <w:rsid w:val="00F142A2"/>
    <w:rsid w:val="00F16B97"/>
    <w:rsid w:val="00F16C9C"/>
    <w:rsid w:val="00F1751B"/>
    <w:rsid w:val="00F175AF"/>
    <w:rsid w:val="00F203DB"/>
    <w:rsid w:val="00F20513"/>
    <w:rsid w:val="00F20772"/>
    <w:rsid w:val="00F20D0E"/>
    <w:rsid w:val="00F2285F"/>
    <w:rsid w:val="00F23D99"/>
    <w:rsid w:val="00F24199"/>
    <w:rsid w:val="00F249F6"/>
    <w:rsid w:val="00F2520A"/>
    <w:rsid w:val="00F262C4"/>
    <w:rsid w:val="00F269B6"/>
    <w:rsid w:val="00F26D87"/>
    <w:rsid w:val="00F3047E"/>
    <w:rsid w:val="00F3056F"/>
    <w:rsid w:val="00F32427"/>
    <w:rsid w:val="00F3325A"/>
    <w:rsid w:val="00F34691"/>
    <w:rsid w:val="00F34801"/>
    <w:rsid w:val="00F34D7C"/>
    <w:rsid w:val="00F35C40"/>
    <w:rsid w:val="00F35FA9"/>
    <w:rsid w:val="00F360E9"/>
    <w:rsid w:val="00F375E3"/>
    <w:rsid w:val="00F37846"/>
    <w:rsid w:val="00F4052B"/>
    <w:rsid w:val="00F405CF"/>
    <w:rsid w:val="00F41400"/>
    <w:rsid w:val="00F414B0"/>
    <w:rsid w:val="00F41633"/>
    <w:rsid w:val="00F41D7D"/>
    <w:rsid w:val="00F41EE9"/>
    <w:rsid w:val="00F420E9"/>
    <w:rsid w:val="00F42D23"/>
    <w:rsid w:val="00F430D7"/>
    <w:rsid w:val="00F43A50"/>
    <w:rsid w:val="00F43BF5"/>
    <w:rsid w:val="00F44D79"/>
    <w:rsid w:val="00F460FD"/>
    <w:rsid w:val="00F461FC"/>
    <w:rsid w:val="00F4682F"/>
    <w:rsid w:val="00F46BB2"/>
    <w:rsid w:val="00F46BD3"/>
    <w:rsid w:val="00F47016"/>
    <w:rsid w:val="00F47509"/>
    <w:rsid w:val="00F50DBE"/>
    <w:rsid w:val="00F51BBB"/>
    <w:rsid w:val="00F51CEB"/>
    <w:rsid w:val="00F52A85"/>
    <w:rsid w:val="00F52D83"/>
    <w:rsid w:val="00F52E54"/>
    <w:rsid w:val="00F52E8F"/>
    <w:rsid w:val="00F534C6"/>
    <w:rsid w:val="00F535C9"/>
    <w:rsid w:val="00F5392F"/>
    <w:rsid w:val="00F53B0C"/>
    <w:rsid w:val="00F5416A"/>
    <w:rsid w:val="00F54599"/>
    <w:rsid w:val="00F55018"/>
    <w:rsid w:val="00F568C5"/>
    <w:rsid w:val="00F56F51"/>
    <w:rsid w:val="00F576C2"/>
    <w:rsid w:val="00F57C33"/>
    <w:rsid w:val="00F60771"/>
    <w:rsid w:val="00F60B7E"/>
    <w:rsid w:val="00F61A51"/>
    <w:rsid w:val="00F62EB9"/>
    <w:rsid w:val="00F636F5"/>
    <w:rsid w:val="00F63B55"/>
    <w:rsid w:val="00F63C9E"/>
    <w:rsid w:val="00F63ECA"/>
    <w:rsid w:val="00F642DA"/>
    <w:rsid w:val="00F645EF"/>
    <w:rsid w:val="00F65082"/>
    <w:rsid w:val="00F654C5"/>
    <w:rsid w:val="00F659B0"/>
    <w:rsid w:val="00F660FA"/>
    <w:rsid w:val="00F663B9"/>
    <w:rsid w:val="00F664C3"/>
    <w:rsid w:val="00F66D46"/>
    <w:rsid w:val="00F67332"/>
    <w:rsid w:val="00F67DE2"/>
    <w:rsid w:val="00F701B7"/>
    <w:rsid w:val="00F7048D"/>
    <w:rsid w:val="00F70766"/>
    <w:rsid w:val="00F71283"/>
    <w:rsid w:val="00F7194F"/>
    <w:rsid w:val="00F726BC"/>
    <w:rsid w:val="00F73EDE"/>
    <w:rsid w:val="00F75AF9"/>
    <w:rsid w:val="00F75B29"/>
    <w:rsid w:val="00F76D36"/>
    <w:rsid w:val="00F76E9F"/>
    <w:rsid w:val="00F76EC2"/>
    <w:rsid w:val="00F8211B"/>
    <w:rsid w:val="00F838CC"/>
    <w:rsid w:val="00F85180"/>
    <w:rsid w:val="00F855A6"/>
    <w:rsid w:val="00F8584A"/>
    <w:rsid w:val="00F85FA9"/>
    <w:rsid w:val="00F860B0"/>
    <w:rsid w:val="00F86171"/>
    <w:rsid w:val="00F90290"/>
    <w:rsid w:val="00F90F71"/>
    <w:rsid w:val="00F91323"/>
    <w:rsid w:val="00F91466"/>
    <w:rsid w:val="00F915F9"/>
    <w:rsid w:val="00F92F47"/>
    <w:rsid w:val="00F96273"/>
    <w:rsid w:val="00F97692"/>
    <w:rsid w:val="00F97A76"/>
    <w:rsid w:val="00F97AE8"/>
    <w:rsid w:val="00F97C0E"/>
    <w:rsid w:val="00F97CDE"/>
    <w:rsid w:val="00F97D07"/>
    <w:rsid w:val="00F97F82"/>
    <w:rsid w:val="00FA0BA9"/>
    <w:rsid w:val="00FA1137"/>
    <w:rsid w:val="00FA176A"/>
    <w:rsid w:val="00FA2CE8"/>
    <w:rsid w:val="00FA2F4D"/>
    <w:rsid w:val="00FA32E1"/>
    <w:rsid w:val="00FA3D3F"/>
    <w:rsid w:val="00FA62CE"/>
    <w:rsid w:val="00FA671E"/>
    <w:rsid w:val="00FA6FA0"/>
    <w:rsid w:val="00FA7063"/>
    <w:rsid w:val="00FA7A69"/>
    <w:rsid w:val="00FA7B0D"/>
    <w:rsid w:val="00FB10E7"/>
    <w:rsid w:val="00FB1282"/>
    <w:rsid w:val="00FB1C97"/>
    <w:rsid w:val="00FB2936"/>
    <w:rsid w:val="00FB2E4F"/>
    <w:rsid w:val="00FB3764"/>
    <w:rsid w:val="00FB396D"/>
    <w:rsid w:val="00FB446C"/>
    <w:rsid w:val="00FB48DF"/>
    <w:rsid w:val="00FB4A37"/>
    <w:rsid w:val="00FB4DD2"/>
    <w:rsid w:val="00FB6FCF"/>
    <w:rsid w:val="00FB7D67"/>
    <w:rsid w:val="00FC0FC4"/>
    <w:rsid w:val="00FC1BDE"/>
    <w:rsid w:val="00FC27BB"/>
    <w:rsid w:val="00FC3351"/>
    <w:rsid w:val="00FC3D30"/>
    <w:rsid w:val="00FC4858"/>
    <w:rsid w:val="00FC5A60"/>
    <w:rsid w:val="00FC6EFC"/>
    <w:rsid w:val="00FC73DF"/>
    <w:rsid w:val="00FC7D50"/>
    <w:rsid w:val="00FD0190"/>
    <w:rsid w:val="00FD0BEA"/>
    <w:rsid w:val="00FD1149"/>
    <w:rsid w:val="00FD1170"/>
    <w:rsid w:val="00FD1171"/>
    <w:rsid w:val="00FD200E"/>
    <w:rsid w:val="00FD2979"/>
    <w:rsid w:val="00FD2A90"/>
    <w:rsid w:val="00FD2CD0"/>
    <w:rsid w:val="00FD32A4"/>
    <w:rsid w:val="00FD3E76"/>
    <w:rsid w:val="00FD4448"/>
    <w:rsid w:val="00FD5499"/>
    <w:rsid w:val="00FD5991"/>
    <w:rsid w:val="00FD5C57"/>
    <w:rsid w:val="00FD647F"/>
    <w:rsid w:val="00FD7057"/>
    <w:rsid w:val="00FD7237"/>
    <w:rsid w:val="00FD74E6"/>
    <w:rsid w:val="00FD76B7"/>
    <w:rsid w:val="00FE17D0"/>
    <w:rsid w:val="00FE1B3D"/>
    <w:rsid w:val="00FE1BA7"/>
    <w:rsid w:val="00FE266F"/>
    <w:rsid w:val="00FE4454"/>
    <w:rsid w:val="00FE52B2"/>
    <w:rsid w:val="00FE533E"/>
    <w:rsid w:val="00FE607A"/>
    <w:rsid w:val="00FE622F"/>
    <w:rsid w:val="00FE6B42"/>
    <w:rsid w:val="00FF04A3"/>
    <w:rsid w:val="00FF112A"/>
    <w:rsid w:val="00FF1879"/>
    <w:rsid w:val="00FF2444"/>
    <w:rsid w:val="00FF2C4D"/>
    <w:rsid w:val="00FF481C"/>
    <w:rsid w:val="00FF4A7C"/>
    <w:rsid w:val="00FF5DB9"/>
    <w:rsid w:val="00FF616A"/>
    <w:rsid w:val="00FF7161"/>
    <w:rsid w:val="00FF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89A14"/>
  <w15:chartTrackingRefBased/>
  <w15:docId w15:val="{4B7972BF-7262-4502-8884-165BD562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251"/>
    <w:pPr>
      <w:spacing w:before="120" w:after="120"/>
    </w:pPr>
    <w:rPr>
      <w:rFonts w:ascii="Times New Roman" w:hAnsi="Times New Roman"/>
      <w:sz w:val="22"/>
      <w:szCs w:val="22"/>
    </w:rPr>
  </w:style>
  <w:style w:type="paragraph" w:styleId="Heading1">
    <w:name w:val="heading 1"/>
    <w:next w:val="Normal"/>
    <w:link w:val="Heading1Char"/>
    <w:qFormat/>
    <w:rsid w:val="00FB6FCF"/>
    <w:pPr>
      <w:keepNext/>
      <w:keepLines/>
      <w:tabs>
        <w:tab w:val="left" w:pos="576"/>
      </w:tabs>
      <w:spacing w:before="240" w:after="120"/>
      <w:outlineLvl w:val="0"/>
    </w:pPr>
    <w:rPr>
      <w:rFonts w:ascii="Arial" w:eastAsia="Times New Roman" w:hAnsi="Arial"/>
      <w:b/>
      <w:bCs/>
      <w:caps/>
      <w:sz w:val="26"/>
      <w:szCs w:val="28"/>
    </w:rPr>
  </w:style>
  <w:style w:type="paragraph" w:styleId="Heading2">
    <w:name w:val="heading 2"/>
    <w:next w:val="Normal"/>
    <w:link w:val="Heading2Char"/>
    <w:unhideWhenUsed/>
    <w:qFormat/>
    <w:rsid w:val="00D97C64"/>
    <w:pPr>
      <w:keepNext/>
      <w:keepLines/>
      <w:spacing w:before="240" w:after="120"/>
      <w:outlineLvl w:val="1"/>
    </w:pPr>
    <w:rPr>
      <w:rFonts w:ascii="Arial" w:eastAsia="Times New Roman" w:hAnsi="Arial"/>
      <w:b/>
      <w:bCs/>
      <w:sz w:val="22"/>
      <w:szCs w:val="26"/>
    </w:rPr>
  </w:style>
  <w:style w:type="paragraph" w:styleId="Heading3">
    <w:name w:val="heading 3"/>
    <w:basedOn w:val="Normal"/>
    <w:next w:val="Normal"/>
    <w:link w:val="Heading3Char"/>
    <w:uiPriority w:val="9"/>
    <w:unhideWhenUsed/>
    <w:qFormat/>
    <w:rsid w:val="0020473B"/>
    <w:pPr>
      <w:keepNext/>
      <w:keepLines/>
      <w:spacing w:before="200" w:after="0"/>
      <w:outlineLvl w:val="2"/>
    </w:pPr>
    <w:rPr>
      <w:rFonts w:ascii="Arial" w:eastAsia="Times New Roman" w:hAnsi="Arial"/>
      <w:b/>
      <w:bCs/>
      <w:i/>
      <w:sz w:val="20"/>
      <w:lang w:val="x-none" w:eastAsia="x-none"/>
    </w:rPr>
  </w:style>
  <w:style w:type="paragraph" w:styleId="Heading4">
    <w:name w:val="heading 4"/>
    <w:basedOn w:val="Normal"/>
    <w:next w:val="Normal"/>
    <w:link w:val="Heading4Char"/>
    <w:uiPriority w:val="9"/>
    <w:unhideWhenUsed/>
    <w:qFormat/>
    <w:rsid w:val="00272964"/>
    <w:pPr>
      <w:spacing w:before="200" w:after="0"/>
      <w:outlineLvl w:val="3"/>
    </w:pPr>
    <w:rPr>
      <w:rFonts w:ascii="Arial" w:hAnsi="Arial"/>
      <w:b/>
      <w:i/>
      <w:sz w:val="20"/>
      <w:szCs w:val="24"/>
      <w:lang w:val="x-none" w:eastAsia="x-none"/>
    </w:rPr>
  </w:style>
  <w:style w:type="paragraph" w:styleId="Heading5">
    <w:name w:val="heading 5"/>
    <w:basedOn w:val="Normal"/>
    <w:next w:val="Normal"/>
    <w:link w:val="Heading5Char"/>
    <w:uiPriority w:val="9"/>
    <w:unhideWhenUsed/>
    <w:qFormat/>
    <w:rsid w:val="003B13CD"/>
    <w:pPr>
      <w:keepNext/>
      <w:keepLines/>
      <w:numPr>
        <w:ilvl w:val="4"/>
        <w:numId w:val="5"/>
      </w:numPr>
      <w:spacing w:before="200" w:after="0"/>
      <w:outlineLvl w:val="4"/>
    </w:pPr>
    <w:rPr>
      <w:rFonts w:ascii="Arial" w:eastAsia="Times New Roman" w:hAnsi="Arial"/>
      <w:b/>
      <w:i/>
      <w:sz w:val="20"/>
      <w:lang w:val="x-none" w:eastAsia="x-none"/>
    </w:rPr>
  </w:style>
  <w:style w:type="paragraph" w:styleId="Heading6">
    <w:name w:val="heading 6"/>
    <w:basedOn w:val="Normal"/>
    <w:next w:val="Normal"/>
    <w:link w:val="Heading6Char"/>
    <w:uiPriority w:val="9"/>
    <w:unhideWhenUsed/>
    <w:qFormat/>
    <w:rsid w:val="009C2035"/>
    <w:pPr>
      <w:keepNext/>
      <w:keepLines/>
      <w:numPr>
        <w:ilvl w:val="5"/>
        <w:numId w:val="5"/>
      </w:numPr>
      <w:spacing w:before="200" w:after="0"/>
      <w:outlineLvl w:val="5"/>
    </w:pPr>
    <w:rPr>
      <w:rFonts w:ascii="Arial Bold" w:eastAsia="Times New Roman" w:hAnsi="Arial Bold"/>
      <w:b/>
      <w:iCs/>
      <w:caps/>
      <w:sz w:val="26"/>
      <w:lang w:val="x-none" w:eastAsia="x-none"/>
    </w:rPr>
  </w:style>
  <w:style w:type="paragraph" w:styleId="Heading7">
    <w:name w:val="heading 7"/>
    <w:basedOn w:val="Normal"/>
    <w:next w:val="Normal"/>
    <w:link w:val="Heading7Char"/>
    <w:uiPriority w:val="9"/>
    <w:unhideWhenUsed/>
    <w:qFormat/>
    <w:rsid w:val="003B13CD"/>
    <w:pPr>
      <w:keepNext/>
      <w:keepLines/>
      <w:numPr>
        <w:ilvl w:val="6"/>
        <w:numId w:val="5"/>
      </w:numPr>
      <w:spacing w:before="200" w:after="0"/>
      <w:outlineLvl w:val="6"/>
    </w:pPr>
    <w:rPr>
      <w:rFonts w:ascii="Arial" w:eastAsia="Times New Roman" w:hAnsi="Arial"/>
      <w:b/>
      <w:iCs/>
      <w:lang w:val="x-none" w:eastAsia="x-none"/>
    </w:rPr>
  </w:style>
  <w:style w:type="paragraph" w:styleId="Heading8">
    <w:name w:val="heading 8"/>
    <w:basedOn w:val="Normal"/>
    <w:next w:val="Normal"/>
    <w:link w:val="Heading8Char"/>
    <w:uiPriority w:val="9"/>
    <w:unhideWhenUsed/>
    <w:qFormat/>
    <w:rsid w:val="003B13CD"/>
    <w:pPr>
      <w:keepNext/>
      <w:keepLines/>
      <w:numPr>
        <w:ilvl w:val="7"/>
        <w:numId w:val="5"/>
      </w:numPr>
      <w:spacing w:before="200" w:after="0"/>
      <w:outlineLvl w:val="7"/>
    </w:pPr>
    <w:rPr>
      <w:rFonts w:ascii="Arial" w:hAnsi="Arial"/>
      <w:b/>
      <w:i/>
      <w:lang w:val="x-none" w:eastAsia="x-none"/>
    </w:rPr>
  </w:style>
  <w:style w:type="paragraph" w:styleId="Heading9">
    <w:name w:val="heading 9"/>
    <w:basedOn w:val="Normal"/>
    <w:next w:val="Normal"/>
    <w:link w:val="Heading9Char"/>
    <w:uiPriority w:val="9"/>
    <w:unhideWhenUsed/>
    <w:qFormat/>
    <w:rsid w:val="003B13CD"/>
    <w:pPr>
      <w:keepNext/>
      <w:keepLines/>
      <w:spacing w:before="200" w:after="0"/>
      <w:outlineLvl w:val="8"/>
    </w:pPr>
    <w:rPr>
      <w:rFonts w:ascii="Arial" w:eastAsia="Times New Roman" w:hAnsi="Arial"/>
      <w:b/>
      <w:i/>
      <w:i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67E"/>
    <w:pPr>
      <w:tabs>
        <w:tab w:val="center" w:pos="4680"/>
        <w:tab w:val="right" w:pos="9360"/>
      </w:tabs>
      <w:spacing w:after="0"/>
    </w:pPr>
  </w:style>
  <w:style w:type="character" w:customStyle="1" w:styleId="HeaderChar">
    <w:name w:val="Header Char"/>
    <w:basedOn w:val="DefaultParagraphFont"/>
    <w:link w:val="Header"/>
    <w:uiPriority w:val="99"/>
    <w:rsid w:val="00C8567E"/>
  </w:style>
  <w:style w:type="paragraph" w:styleId="Footer">
    <w:name w:val="footer"/>
    <w:basedOn w:val="Normal"/>
    <w:link w:val="FooterChar"/>
    <w:uiPriority w:val="99"/>
    <w:unhideWhenUsed/>
    <w:rsid w:val="00C8567E"/>
    <w:pPr>
      <w:tabs>
        <w:tab w:val="center" w:pos="4680"/>
        <w:tab w:val="right" w:pos="9360"/>
      </w:tabs>
      <w:spacing w:after="0"/>
    </w:pPr>
  </w:style>
  <w:style w:type="character" w:customStyle="1" w:styleId="FooterChar">
    <w:name w:val="Footer Char"/>
    <w:basedOn w:val="DefaultParagraphFont"/>
    <w:link w:val="Footer"/>
    <w:uiPriority w:val="99"/>
    <w:rsid w:val="00C8567E"/>
  </w:style>
  <w:style w:type="character" w:customStyle="1" w:styleId="Heading1Char">
    <w:name w:val="Heading 1 Char"/>
    <w:link w:val="Heading1"/>
    <w:rsid w:val="00FB6FCF"/>
    <w:rPr>
      <w:rFonts w:ascii="Arial" w:eastAsia="Times New Roman" w:hAnsi="Arial"/>
      <w:b/>
      <w:bCs/>
      <w:caps/>
      <w:sz w:val="26"/>
      <w:szCs w:val="28"/>
    </w:rPr>
  </w:style>
  <w:style w:type="paragraph" w:styleId="TOCHeading">
    <w:name w:val="TOC Heading"/>
    <w:next w:val="Normal"/>
    <w:uiPriority w:val="39"/>
    <w:unhideWhenUsed/>
    <w:qFormat/>
    <w:rsid w:val="005A76EC"/>
    <w:pPr>
      <w:spacing w:before="480" w:line="276" w:lineRule="auto"/>
    </w:pPr>
    <w:rPr>
      <w:rFonts w:ascii="Arial" w:eastAsia="Times New Roman" w:hAnsi="Arial"/>
      <w:bCs/>
      <w:i/>
      <w:sz w:val="32"/>
      <w:szCs w:val="28"/>
      <w:lang w:eastAsia="ja-JP"/>
    </w:rPr>
  </w:style>
  <w:style w:type="paragraph" w:styleId="ListNumber">
    <w:name w:val="List Number"/>
    <w:basedOn w:val="Normal"/>
    <w:uiPriority w:val="99"/>
    <w:semiHidden/>
    <w:unhideWhenUsed/>
    <w:rsid w:val="002A1217"/>
    <w:pPr>
      <w:numPr>
        <w:numId w:val="1"/>
      </w:numPr>
      <w:contextualSpacing/>
    </w:pPr>
  </w:style>
  <w:style w:type="paragraph" w:styleId="BalloonText">
    <w:name w:val="Balloon Text"/>
    <w:basedOn w:val="Normal"/>
    <w:link w:val="BalloonTextChar"/>
    <w:uiPriority w:val="99"/>
    <w:semiHidden/>
    <w:unhideWhenUsed/>
    <w:rsid w:val="00E20E5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E20E58"/>
    <w:rPr>
      <w:rFonts w:ascii="Tahoma" w:hAnsi="Tahoma" w:cs="Tahoma"/>
      <w:sz w:val="16"/>
      <w:szCs w:val="16"/>
    </w:rPr>
  </w:style>
  <w:style w:type="character" w:customStyle="1" w:styleId="Heading2Char">
    <w:name w:val="Heading 2 Char"/>
    <w:link w:val="Heading2"/>
    <w:rsid w:val="00D97C64"/>
    <w:rPr>
      <w:rFonts w:ascii="Arial" w:eastAsia="Times New Roman" w:hAnsi="Arial"/>
      <w:b/>
      <w:bCs/>
      <w:sz w:val="22"/>
      <w:szCs w:val="26"/>
    </w:rPr>
  </w:style>
  <w:style w:type="paragraph" w:styleId="ListParagraph">
    <w:name w:val="List Paragraph"/>
    <w:basedOn w:val="Normal"/>
    <w:link w:val="ListParagraphChar"/>
    <w:uiPriority w:val="34"/>
    <w:qFormat/>
    <w:rsid w:val="0059777A"/>
    <w:pPr>
      <w:ind w:left="720"/>
      <w:contextualSpacing/>
    </w:pPr>
  </w:style>
  <w:style w:type="numbering" w:customStyle="1" w:styleId="Headings">
    <w:name w:val="Headings"/>
    <w:uiPriority w:val="99"/>
    <w:rsid w:val="005657E5"/>
    <w:pPr>
      <w:numPr>
        <w:numId w:val="2"/>
      </w:numPr>
    </w:pPr>
  </w:style>
  <w:style w:type="paragraph" w:styleId="BodyText">
    <w:name w:val="Body Text"/>
    <w:basedOn w:val="Normal"/>
    <w:link w:val="BodyTextChar"/>
    <w:uiPriority w:val="99"/>
    <w:qFormat/>
    <w:rsid w:val="005B1AB3"/>
    <w:rPr>
      <w:rFonts w:eastAsia="Times New Roman"/>
      <w:sz w:val="24"/>
      <w:szCs w:val="24"/>
      <w:lang w:val="x-none" w:eastAsia="x-none" w:bidi="en-US"/>
    </w:rPr>
  </w:style>
  <w:style w:type="character" w:customStyle="1" w:styleId="Heading3Char">
    <w:name w:val="Heading 3 Char"/>
    <w:link w:val="Heading3"/>
    <w:uiPriority w:val="9"/>
    <w:rsid w:val="0020473B"/>
    <w:rPr>
      <w:rFonts w:ascii="Arial" w:eastAsia="Times New Roman" w:hAnsi="Arial"/>
      <w:b/>
      <w:bCs/>
      <w:i/>
      <w:szCs w:val="22"/>
      <w:lang w:val="x-none" w:eastAsia="x-none"/>
    </w:rPr>
  </w:style>
  <w:style w:type="character" w:customStyle="1" w:styleId="Heading4Char">
    <w:name w:val="Heading 4 Char"/>
    <w:link w:val="Heading4"/>
    <w:uiPriority w:val="9"/>
    <w:rsid w:val="00272964"/>
    <w:rPr>
      <w:rFonts w:ascii="Arial" w:hAnsi="Arial"/>
      <w:b/>
      <w:i/>
      <w:szCs w:val="24"/>
      <w:lang w:val="x-none" w:eastAsia="x-none"/>
    </w:rPr>
  </w:style>
  <w:style w:type="character" w:customStyle="1" w:styleId="Heading5Char">
    <w:name w:val="Heading 5 Char"/>
    <w:link w:val="Heading5"/>
    <w:uiPriority w:val="9"/>
    <w:rsid w:val="003B13CD"/>
    <w:rPr>
      <w:rFonts w:ascii="Arial" w:eastAsia="Times New Roman" w:hAnsi="Arial"/>
      <w:b/>
      <w:i/>
      <w:szCs w:val="22"/>
      <w:lang w:val="x-none" w:eastAsia="x-none"/>
    </w:rPr>
  </w:style>
  <w:style w:type="character" w:customStyle="1" w:styleId="Heading6Char">
    <w:name w:val="Heading 6 Char"/>
    <w:link w:val="Heading6"/>
    <w:uiPriority w:val="9"/>
    <w:rsid w:val="009C2035"/>
    <w:rPr>
      <w:rFonts w:ascii="Arial Bold" w:eastAsia="Times New Roman" w:hAnsi="Arial Bold"/>
      <w:b/>
      <w:iCs/>
      <w:caps/>
      <w:sz w:val="26"/>
      <w:szCs w:val="22"/>
      <w:lang w:val="x-none" w:eastAsia="x-none"/>
    </w:rPr>
  </w:style>
  <w:style w:type="character" w:customStyle="1" w:styleId="Heading7Char">
    <w:name w:val="Heading 7 Char"/>
    <w:link w:val="Heading7"/>
    <w:uiPriority w:val="9"/>
    <w:rsid w:val="003B13CD"/>
    <w:rPr>
      <w:rFonts w:ascii="Arial" w:eastAsia="Times New Roman" w:hAnsi="Arial"/>
      <w:b/>
      <w:iCs/>
      <w:sz w:val="22"/>
      <w:szCs w:val="22"/>
      <w:lang w:val="x-none" w:eastAsia="x-none"/>
    </w:rPr>
  </w:style>
  <w:style w:type="character" w:customStyle="1" w:styleId="Heading8Char">
    <w:name w:val="Heading 8 Char"/>
    <w:link w:val="Heading8"/>
    <w:uiPriority w:val="9"/>
    <w:rsid w:val="003B13CD"/>
    <w:rPr>
      <w:rFonts w:ascii="Arial" w:hAnsi="Arial"/>
      <w:b/>
      <w:i/>
      <w:sz w:val="22"/>
      <w:szCs w:val="22"/>
      <w:lang w:val="x-none" w:eastAsia="x-none"/>
    </w:rPr>
  </w:style>
  <w:style w:type="character" w:customStyle="1" w:styleId="Heading9Char">
    <w:name w:val="Heading 9 Char"/>
    <w:link w:val="Heading9"/>
    <w:uiPriority w:val="9"/>
    <w:rsid w:val="003B13CD"/>
    <w:rPr>
      <w:rFonts w:ascii="Arial" w:eastAsia="Times New Roman" w:hAnsi="Arial"/>
      <w:b/>
      <w:i/>
      <w:iCs/>
      <w:lang w:val="x-none" w:eastAsia="x-none"/>
    </w:rPr>
  </w:style>
  <w:style w:type="character" w:customStyle="1" w:styleId="BodyTextChar">
    <w:name w:val="Body Text Char"/>
    <w:link w:val="BodyText"/>
    <w:uiPriority w:val="99"/>
    <w:rsid w:val="005B1AB3"/>
    <w:rPr>
      <w:rFonts w:ascii="Times New Roman" w:eastAsia="Times New Roman" w:hAnsi="Times New Roman" w:cs="Times New Roman"/>
      <w:sz w:val="24"/>
      <w:szCs w:val="24"/>
      <w:lang w:bidi="en-US"/>
    </w:rPr>
  </w:style>
  <w:style w:type="paragraph" w:styleId="TOC1">
    <w:name w:val="toc 1"/>
    <w:basedOn w:val="Normal"/>
    <w:next w:val="Normal"/>
    <w:autoRedefine/>
    <w:uiPriority w:val="39"/>
    <w:unhideWhenUsed/>
    <w:qFormat/>
    <w:rsid w:val="00D63A23"/>
    <w:pPr>
      <w:tabs>
        <w:tab w:val="left" w:pos="440"/>
        <w:tab w:val="right" w:leader="dot" w:pos="9350"/>
      </w:tabs>
      <w:spacing w:before="0"/>
    </w:pPr>
    <w:rPr>
      <w:rFonts w:ascii="Arial Bold" w:hAnsi="Arial Bold"/>
      <w:b/>
      <w:caps/>
    </w:rPr>
  </w:style>
  <w:style w:type="paragraph" w:styleId="TOC2">
    <w:name w:val="toc 2"/>
    <w:basedOn w:val="Normal"/>
    <w:next w:val="Normal"/>
    <w:autoRedefine/>
    <w:uiPriority w:val="39"/>
    <w:unhideWhenUsed/>
    <w:qFormat/>
    <w:rsid w:val="00EA447C"/>
    <w:pPr>
      <w:tabs>
        <w:tab w:val="left" w:pos="880"/>
        <w:tab w:val="right" w:leader="dot" w:pos="9350"/>
      </w:tabs>
      <w:ind w:left="216"/>
    </w:pPr>
    <w:rPr>
      <w:rFonts w:ascii="Arial" w:hAnsi="Arial"/>
      <w:noProof/>
    </w:rPr>
  </w:style>
  <w:style w:type="paragraph" w:styleId="TOC3">
    <w:name w:val="toc 3"/>
    <w:basedOn w:val="Normal"/>
    <w:next w:val="Normal"/>
    <w:autoRedefine/>
    <w:uiPriority w:val="39"/>
    <w:unhideWhenUsed/>
    <w:qFormat/>
    <w:rsid w:val="007C6BE0"/>
    <w:pPr>
      <w:spacing w:after="100"/>
      <w:ind w:left="440"/>
    </w:pPr>
    <w:rPr>
      <w:rFonts w:ascii="Arial" w:hAnsi="Arial"/>
      <w:i/>
      <w:sz w:val="20"/>
    </w:rPr>
  </w:style>
  <w:style w:type="character" w:styleId="Hyperlink">
    <w:name w:val="Hyperlink"/>
    <w:uiPriority w:val="99"/>
    <w:unhideWhenUsed/>
    <w:rsid w:val="00702D3D"/>
    <w:rPr>
      <w:color w:val="0000FF"/>
      <w:u w:val="single"/>
    </w:rPr>
  </w:style>
  <w:style w:type="character" w:styleId="PageNumber">
    <w:name w:val="page number"/>
    <w:basedOn w:val="DefaultParagraphFont"/>
    <w:rsid w:val="00A013D7"/>
  </w:style>
  <w:style w:type="paragraph" w:styleId="TOC4">
    <w:name w:val="toc 4"/>
    <w:basedOn w:val="Normal"/>
    <w:next w:val="Normal"/>
    <w:autoRedefine/>
    <w:uiPriority w:val="39"/>
    <w:unhideWhenUsed/>
    <w:rsid w:val="00694507"/>
    <w:pPr>
      <w:spacing w:after="100"/>
      <w:ind w:left="660"/>
    </w:pPr>
    <w:rPr>
      <w:rFonts w:ascii="Arial" w:hAnsi="Arial"/>
      <w:i/>
      <w:sz w:val="20"/>
    </w:rPr>
  </w:style>
  <w:style w:type="paragraph" w:styleId="TOC5">
    <w:name w:val="toc 5"/>
    <w:basedOn w:val="Normal"/>
    <w:next w:val="Normal"/>
    <w:autoRedefine/>
    <w:uiPriority w:val="39"/>
    <w:unhideWhenUsed/>
    <w:rsid w:val="007C6BE0"/>
    <w:pPr>
      <w:spacing w:after="100"/>
      <w:ind w:left="880"/>
    </w:pPr>
    <w:rPr>
      <w:rFonts w:ascii="Arial" w:hAnsi="Arial"/>
      <w:i/>
      <w:sz w:val="20"/>
    </w:rPr>
  </w:style>
  <w:style w:type="paragraph" w:styleId="TOC6">
    <w:name w:val="toc 6"/>
    <w:basedOn w:val="Normal"/>
    <w:next w:val="Normal"/>
    <w:autoRedefine/>
    <w:uiPriority w:val="39"/>
    <w:unhideWhenUsed/>
    <w:rsid w:val="00D63A23"/>
    <w:pPr>
      <w:spacing w:after="100"/>
      <w:ind w:left="1100"/>
    </w:pPr>
    <w:rPr>
      <w:rFonts w:ascii="Arial Bold" w:hAnsi="Arial Bold"/>
      <w:b/>
      <w:caps/>
    </w:rPr>
  </w:style>
  <w:style w:type="paragraph" w:styleId="TOC7">
    <w:name w:val="toc 7"/>
    <w:basedOn w:val="Normal"/>
    <w:next w:val="Normal"/>
    <w:autoRedefine/>
    <w:uiPriority w:val="39"/>
    <w:unhideWhenUsed/>
    <w:rsid w:val="007C6BE0"/>
    <w:pPr>
      <w:spacing w:after="100"/>
      <w:ind w:left="1320"/>
    </w:pPr>
    <w:rPr>
      <w:rFonts w:ascii="Arial" w:hAnsi="Arial"/>
    </w:rPr>
  </w:style>
  <w:style w:type="paragraph" w:styleId="TOC8">
    <w:name w:val="toc 8"/>
    <w:basedOn w:val="Normal"/>
    <w:next w:val="Normal"/>
    <w:autoRedefine/>
    <w:uiPriority w:val="39"/>
    <w:unhideWhenUsed/>
    <w:rsid w:val="007C6BE0"/>
    <w:pPr>
      <w:spacing w:after="100"/>
      <w:ind w:left="1540"/>
    </w:pPr>
    <w:rPr>
      <w:rFonts w:ascii="Arial" w:hAnsi="Arial"/>
      <w:i/>
      <w:sz w:val="20"/>
    </w:rPr>
  </w:style>
  <w:style w:type="paragraph" w:styleId="TOC9">
    <w:name w:val="toc 9"/>
    <w:basedOn w:val="Normal"/>
    <w:next w:val="Normal"/>
    <w:autoRedefine/>
    <w:uiPriority w:val="39"/>
    <w:unhideWhenUsed/>
    <w:rsid w:val="00694507"/>
    <w:pPr>
      <w:framePr w:wrap="notBeside" w:vAnchor="text" w:hAnchor="text" w:y="1"/>
      <w:spacing w:after="100"/>
      <w:ind w:left="1760"/>
    </w:pPr>
    <w:rPr>
      <w:rFonts w:ascii="Arial" w:hAnsi="Arial"/>
      <w:i/>
      <w:sz w:val="20"/>
    </w:rPr>
  </w:style>
  <w:style w:type="paragraph" w:styleId="Quote">
    <w:name w:val="Quote"/>
    <w:basedOn w:val="Normal"/>
    <w:next w:val="Normal"/>
    <w:link w:val="QuoteChar"/>
    <w:uiPriority w:val="29"/>
    <w:qFormat/>
    <w:rsid w:val="00FE4454"/>
    <w:rPr>
      <w:rFonts w:ascii="Calibri" w:hAnsi="Calibri"/>
      <w:i/>
      <w:iCs/>
      <w:color w:val="000000"/>
      <w:sz w:val="20"/>
      <w:szCs w:val="20"/>
      <w:lang w:val="x-none" w:eastAsia="x-none"/>
    </w:rPr>
  </w:style>
  <w:style w:type="paragraph" w:styleId="Index8">
    <w:name w:val="index 8"/>
    <w:basedOn w:val="Normal"/>
    <w:next w:val="Normal"/>
    <w:autoRedefine/>
    <w:uiPriority w:val="99"/>
    <w:semiHidden/>
    <w:unhideWhenUsed/>
    <w:rsid w:val="009C269A"/>
    <w:pPr>
      <w:spacing w:after="0"/>
    </w:pPr>
  </w:style>
  <w:style w:type="character" w:customStyle="1" w:styleId="QuoteChar">
    <w:name w:val="Quote Char"/>
    <w:link w:val="Quote"/>
    <w:uiPriority w:val="29"/>
    <w:rsid w:val="00FE4454"/>
    <w:rPr>
      <w:i/>
      <w:iCs/>
      <w:color w:val="000000"/>
    </w:rPr>
  </w:style>
  <w:style w:type="paragraph" w:styleId="Title">
    <w:name w:val="Title"/>
    <w:basedOn w:val="Normal"/>
    <w:next w:val="Normal"/>
    <w:link w:val="TitleChar"/>
    <w:uiPriority w:val="10"/>
    <w:qFormat/>
    <w:rsid w:val="004829E0"/>
    <w:pPr>
      <w:contextualSpacing/>
      <w:jc w:val="center"/>
    </w:pPr>
    <w:rPr>
      <w:rFonts w:ascii="Arial" w:eastAsia="Times New Roman" w:hAnsi="Arial"/>
      <w:b/>
      <w:i/>
      <w:spacing w:val="5"/>
      <w:kern w:val="28"/>
      <w:sz w:val="28"/>
      <w:szCs w:val="52"/>
      <w:lang w:val="x-none" w:eastAsia="x-none"/>
    </w:rPr>
  </w:style>
  <w:style w:type="character" w:customStyle="1" w:styleId="TitleChar">
    <w:name w:val="Title Char"/>
    <w:link w:val="Title"/>
    <w:uiPriority w:val="10"/>
    <w:rsid w:val="004829E0"/>
    <w:rPr>
      <w:rFonts w:ascii="Arial" w:eastAsia="Times New Roman" w:hAnsi="Arial"/>
      <w:b/>
      <w:i/>
      <w:spacing w:val="5"/>
      <w:kern w:val="28"/>
      <w:sz w:val="28"/>
      <w:szCs w:val="52"/>
    </w:rPr>
  </w:style>
  <w:style w:type="paragraph" w:customStyle="1" w:styleId="TableCaption">
    <w:name w:val="Table Caption"/>
    <w:qFormat/>
    <w:rsid w:val="0012576F"/>
    <w:pPr>
      <w:tabs>
        <w:tab w:val="left" w:pos="2320"/>
        <w:tab w:val="right" w:leader="dot" w:pos="9350"/>
      </w:tabs>
      <w:spacing w:before="120" w:after="120"/>
      <w:jc w:val="center"/>
    </w:pPr>
    <w:rPr>
      <w:rFonts w:ascii="Arial Bold" w:eastAsia="Times New Roman" w:hAnsi="Arial Bold"/>
      <w:b/>
      <w:noProof/>
      <w:sz w:val="22"/>
      <w:szCs w:val="22"/>
    </w:rPr>
  </w:style>
  <w:style w:type="paragraph" w:styleId="TableofFigures">
    <w:name w:val="table of figures"/>
    <w:basedOn w:val="Normal"/>
    <w:next w:val="Normal"/>
    <w:uiPriority w:val="99"/>
    <w:unhideWhenUsed/>
    <w:rsid w:val="00D34206"/>
    <w:pPr>
      <w:spacing w:before="0"/>
    </w:pPr>
    <w:rPr>
      <w:rFonts w:ascii="Arial" w:hAnsi="Arial"/>
    </w:rPr>
  </w:style>
  <w:style w:type="paragraph" w:customStyle="1" w:styleId="FigureCaption">
    <w:name w:val="Figure Caption"/>
    <w:qFormat/>
    <w:rsid w:val="0012576F"/>
    <w:pPr>
      <w:spacing w:before="120" w:after="120"/>
      <w:jc w:val="center"/>
    </w:pPr>
    <w:rPr>
      <w:rFonts w:ascii="Arial" w:eastAsia="Times New Roman" w:hAnsi="Arial"/>
      <w:b/>
      <w:sz w:val="22"/>
      <w:szCs w:val="24"/>
      <w:lang w:bidi="en-US"/>
    </w:rPr>
  </w:style>
  <w:style w:type="paragraph" w:customStyle="1" w:styleId="TableText">
    <w:name w:val="Table Text"/>
    <w:basedOn w:val="Normal"/>
    <w:link w:val="TableTextChar"/>
    <w:qFormat/>
    <w:rsid w:val="00F018A4"/>
    <w:pPr>
      <w:spacing w:before="60" w:after="60"/>
    </w:pPr>
    <w:rPr>
      <w:sz w:val="20"/>
    </w:rPr>
  </w:style>
  <w:style w:type="paragraph" w:customStyle="1" w:styleId="ColumnHeading">
    <w:name w:val="Column Heading"/>
    <w:qFormat/>
    <w:rsid w:val="0030532D"/>
    <w:pPr>
      <w:jc w:val="center"/>
    </w:pPr>
    <w:rPr>
      <w:rFonts w:ascii="Arial" w:hAnsi="Arial"/>
      <w:b/>
      <w:sz w:val="22"/>
      <w:szCs w:val="22"/>
    </w:rPr>
  </w:style>
  <w:style w:type="paragraph" w:customStyle="1" w:styleId="ColumnSubheading">
    <w:name w:val="Column Subheading"/>
    <w:qFormat/>
    <w:rsid w:val="00D57DA1"/>
    <w:rPr>
      <w:rFonts w:ascii="Arial" w:hAnsi="Arial"/>
      <w:b/>
      <w:sz w:val="22"/>
      <w:szCs w:val="22"/>
    </w:rPr>
  </w:style>
  <w:style w:type="paragraph" w:styleId="Caption">
    <w:name w:val="caption"/>
    <w:basedOn w:val="Normal"/>
    <w:next w:val="Normal"/>
    <w:link w:val="CaptionChar"/>
    <w:unhideWhenUsed/>
    <w:qFormat/>
    <w:rsid w:val="002A30CE"/>
    <w:pPr>
      <w:jc w:val="center"/>
    </w:pPr>
    <w:rPr>
      <w:b/>
      <w:bCs/>
      <w:szCs w:val="20"/>
    </w:rPr>
  </w:style>
  <w:style w:type="paragraph" w:customStyle="1" w:styleId="p">
    <w:name w:val="p"/>
    <w:basedOn w:val="Normal"/>
    <w:link w:val="pChar"/>
    <w:autoRedefine/>
    <w:rsid w:val="00B11F4A"/>
    <w:pPr>
      <w:numPr>
        <w:numId w:val="3"/>
      </w:numPr>
      <w:spacing w:before="0" w:after="0"/>
    </w:pPr>
    <w:rPr>
      <w:rFonts w:eastAsia="Times New Roman"/>
      <w:sz w:val="24"/>
      <w:szCs w:val="24"/>
      <w:lang w:val="x-none" w:eastAsia="x-none"/>
    </w:rPr>
  </w:style>
  <w:style w:type="character" w:customStyle="1" w:styleId="pChar">
    <w:name w:val="p Char"/>
    <w:link w:val="p"/>
    <w:rsid w:val="00B11F4A"/>
    <w:rPr>
      <w:rFonts w:ascii="Times New Roman" w:eastAsia="Times New Roman" w:hAnsi="Times New Roman"/>
      <w:sz w:val="24"/>
      <w:szCs w:val="24"/>
      <w:lang w:val="x-none" w:eastAsia="x-none"/>
    </w:rPr>
  </w:style>
  <w:style w:type="paragraph" w:styleId="NoSpacing">
    <w:name w:val="No Spacing"/>
    <w:uiPriority w:val="1"/>
    <w:qFormat/>
    <w:rsid w:val="00B11F4A"/>
    <w:rPr>
      <w:rFonts w:ascii="Times New Roman" w:eastAsia="Times New Roman" w:hAnsi="Times New Roman"/>
      <w:color w:val="000000"/>
      <w:sz w:val="24"/>
    </w:rPr>
  </w:style>
  <w:style w:type="paragraph" w:customStyle="1" w:styleId="TableHeading2">
    <w:name w:val="Table Heading 2"/>
    <w:basedOn w:val="Normal"/>
    <w:rsid w:val="00327D22"/>
    <w:pPr>
      <w:widowControl w:val="0"/>
      <w:jc w:val="center"/>
    </w:pPr>
    <w:rPr>
      <w:rFonts w:ascii="Arial" w:eastAsia="Times New Roman" w:hAnsi="Arial"/>
      <w:b/>
      <w:snapToGrid w:val="0"/>
      <w:sz w:val="20"/>
      <w:szCs w:val="20"/>
    </w:rPr>
  </w:style>
  <w:style w:type="paragraph" w:customStyle="1" w:styleId="AcronymGT">
    <w:name w:val="Acronym_GT"/>
    <w:rsid w:val="00327D22"/>
    <w:pPr>
      <w:spacing w:before="60" w:after="60"/>
    </w:pPr>
    <w:rPr>
      <w:rFonts w:ascii="Times New Roman" w:eastAsia="Times New Roman" w:hAnsi="Times New Roman"/>
      <w:b/>
      <w:sz w:val="24"/>
    </w:rPr>
  </w:style>
  <w:style w:type="paragraph" w:customStyle="1" w:styleId="AcronymTitleGT">
    <w:name w:val="AcronymTitle_GT"/>
    <w:next w:val="Normal"/>
    <w:rsid w:val="00327D22"/>
    <w:rPr>
      <w:rFonts w:ascii="Times New Roman" w:eastAsia="Times New Roman" w:hAnsi="Times New Roman"/>
      <w:color w:val="000000"/>
      <w:sz w:val="24"/>
    </w:rPr>
  </w:style>
  <w:style w:type="paragraph" w:styleId="NormalWeb">
    <w:name w:val="Normal (Web)"/>
    <w:basedOn w:val="Normal"/>
    <w:uiPriority w:val="99"/>
    <w:semiHidden/>
    <w:unhideWhenUsed/>
    <w:rsid w:val="005879B8"/>
    <w:pPr>
      <w:spacing w:before="100" w:beforeAutospacing="1" w:after="100" w:afterAutospacing="1"/>
    </w:pPr>
    <w:rPr>
      <w:rFonts w:eastAsia="Times New Roman"/>
      <w:szCs w:val="24"/>
    </w:rPr>
  </w:style>
  <w:style w:type="paragraph" w:customStyle="1" w:styleId="BulletedListBRDreqs">
    <w:name w:val="Bulleted List BRD reqs"/>
    <w:basedOn w:val="Normal"/>
    <w:uiPriority w:val="99"/>
    <w:qFormat/>
    <w:rsid w:val="00155251"/>
    <w:pPr>
      <w:numPr>
        <w:numId w:val="4"/>
      </w:numPr>
      <w:spacing w:before="60" w:after="60"/>
    </w:pPr>
    <w:rPr>
      <w:rFonts w:eastAsia="Times New Roman"/>
      <w:szCs w:val="24"/>
    </w:rPr>
  </w:style>
  <w:style w:type="paragraph" w:styleId="PlainText">
    <w:name w:val="Plain Text"/>
    <w:basedOn w:val="Normal"/>
    <w:link w:val="PlainTextChar"/>
    <w:uiPriority w:val="99"/>
    <w:semiHidden/>
    <w:unhideWhenUsed/>
    <w:rsid w:val="00CA2B13"/>
    <w:pPr>
      <w:spacing w:before="0" w:after="0"/>
    </w:pPr>
    <w:rPr>
      <w:rFonts w:ascii="Calibri" w:hAnsi="Calibri"/>
      <w:szCs w:val="21"/>
      <w:lang w:val="x-none" w:eastAsia="x-none"/>
    </w:rPr>
  </w:style>
  <w:style w:type="character" w:customStyle="1" w:styleId="PlainTextChar">
    <w:name w:val="Plain Text Char"/>
    <w:link w:val="PlainText"/>
    <w:uiPriority w:val="99"/>
    <w:semiHidden/>
    <w:rsid w:val="00CA2B13"/>
    <w:rPr>
      <w:sz w:val="22"/>
      <w:szCs w:val="21"/>
    </w:rPr>
  </w:style>
  <w:style w:type="table" w:styleId="TableGrid">
    <w:name w:val="Table Grid"/>
    <w:basedOn w:val="TableNormal"/>
    <w:uiPriority w:val="59"/>
    <w:rsid w:val="000E32F8"/>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0E32F8"/>
    <w:rPr>
      <w:sz w:val="16"/>
      <w:szCs w:val="16"/>
    </w:rPr>
  </w:style>
  <w:style w:type="paragraph" w:styleId="CommentText">
    <w:name w:val="annotation text"/>
    <w:basedOn w:val="Normal"/>
    <w:link w:val="CommentTextChar"/>
    <w:unhideWhenUsed/>
    <w:rsid w:val="000E32F8"/>
    <w:pPr>
      <w:spacing w:before="0" w:after="200"/>
    </w:pPr>
    <w:rPr>
      <w:rFonts w:ascii="Calibri" w:eastAsia="SimSun" w:hAnsi="Calibri"/>
      <w:sz w:val="20"/>
      <w:szCs w:val="20"/>
      <w:lang w:val="x-none" w:eastAsia="x-none"/>
    </w:rPr>
  </w:style>
  <w:style w:type="character" w:customStyle="1" w:styleId="CommentTextChar">
    <w:name w:val="Comment Text Char"/>
    <w:link w:val="CommentText"/>
    <w:rsid w:val="000E32F8"/>
    <w:rPr>
      <w:rFonts w:eastAsia="SimSun"/>
    </w:rPr>
  </w:style>
  <w:style w:type="paragraph" w:styleId="CommentSubject">
    <w:name w:val="annotation subject"/>
    <w:basedOn w:val="CommentText"/>
    <w:next w:val="CommentText"/>
    <w:link w:val="CommentSubjectChar"/>
    <w:uiPriority w:val="99"/>
    <w:semiHidden/>
    <w:unhideWhenUsed/>
    <w:rsid w:val="000E32F8"/>
    <w:rPr>
      <w:b/>
      <w:bCs/>
    </w:rPr>
  </w:style>
  <w:style w:type="character" w:customStyle="1" w:styleId="CommentSubjectChar">
    <w:name w:val="Comment Subject Char"/>
    <w:link w:val="CommentSubject"/>
    <w:uiPriority w:val="99"/>
    <w:semiHidden/>
    <w:rsid w:val="000E32F8"/>
    <w:rPr>
      <w:rFonts w:eastAsia="SimSun"/>
      <w:b/>
      <w:bCs/>
    </w:rPr>
  </w:style>
  <w:style w:type="character" w:styleId="Strong">
    <w:name w:val="Strong"/>
    <w:uiPriority w:val="22"/>
    <w:qFormat/>
    <w:rsid w:val="000E32F8"/>
    <w:rPr>
      <w:b/>
      <w:bCs/>
    </w:rPr>
  </w:style>
  <w:style w:type="paragraph" w:customStyle="1" w:styleId="ListBullet1GT">
    <w:name w:val="ListBullet1_GT"/>
    <w:autoRedefine/>
    <w:rsid w:val="00146B72"/>
    <w:pPr>
      <w:spacing w:after="60"/>
      <w:ind w:left="270"/>
    </w:pPr>
    <w:rPr>
      <w:rFonts w:ascii="Times New Roman" w:eastAsia="Times New Roman" w:hAnsi="Times New Roman"/>
      <w:b/>
      <w:color w:val="000000"/>
      <w:sz w:val="24"/>
      <w:szCs w:val="24"/>
    </w:rPr>
  </w:style>
  <w:style w:type="numbering" w:customStyle="1" w:styleId="Style1">
    <w:name w:val="Style1"/>
    <w:uiPriority w:val="99"/>
    <w:rsid w:val="0020473B"/>
    <w:pPr>
      <w:numPr>
        <w:numId w:val="6"/>
      </w:numPr>
    </w:pPr>
  </w:style>
  <w:style w:type="paragraph" w:styleId="Revision">
    <w:name w:val="Revision"/>
    <w:hidden/>
    <w:uiPriority w:val="99"/>
    <w:semiHidden/>
    <w:rsid w:val="002A30CE"/>
    <w:rPr>
      <w:rFonts w:ascii="Times New Roman" w:hAnsi="Times New Roman"/>
      <w:sz w:val="22"/>
      <w:szCs w:val="22"/>
    </w:rPr>
  </w:style>
  <w:style w:type="paragraph" w:customStyle="1" w:styleId="FigureTitle">
    <w:name w:val="Figure Title"/>
    <w:basedOn w:val="Caption"/>
    <w:link w:val="FigureTitleChar"/>
    <w:qFormat/>
    <w:rsid w:val="00097BBA"/>
  </w:style>
  <w:style w:type="paragraph" w:customStyle="1" w:styleId="TableHeadings">
    <w:name w:val="Table Headings"/>
    <w:basedOn w:val="Normal"/>
    <w:link w:val="TableHeadingsChar"/>
    <w:qFormat/>
    <w:rsid w:val="00B56F75"/>
    <w:pPr>
      <w:spacing w:before="60" w:after="60"/>
      <w:jc w:val="center"/>
    </w:pPr>
    <w:rPr>
      <w:rFonts w:eastAsia="Times New Roman" w:cs="Calibri"/>
      <w:b/>
      <w:color w:val="000000"/>
    </w:rPr>
  </w:style>
  <w:style w:type="character" w:customStyle="1" w:styleId="CaptionChar">
    <w:name w:val="Caption Char"/>
    <w:link w:val="Caption"/>
    <w:rsid w:val="00097BBA"/>
    <w:rPr>
      <w:rFonts w:ascii="Times New Roman" w:hAnsi="Times New Roman"/>
      <w:b/>
      <w:bCs/>
      <w:sz w:val="22"/>
    </w:rPr>
  </w:style>
  <w:style w:type="character" w:customStyle="1" w:styleId="FigureTitleChar">
    <w:name w:val="Figure Title Char"/>
    <w:basedOn w:val="CaptionChar"/>
    <w:link w:val="FigureTitle"/>
    <w:rsid w:val="00097BBA"/>
    <w:rPr>
      <w:rFonts w:ascii="Times New Roman" w:hAnsi="Times New Roman"/>
      <w:b/>
      <w:bCs/>
      <w:sz w:val="22"/>
    </w:rPr>
  </w:style>
  <w:style w:type="character" w:styleId="Emphasis">
    <w:name w:val="Emphasis"/>
    <w:uiPriority w:val="20"/>
    <w:qFormat/>
    <w:rsid w:val="00E46F07"/>
    <w:rPr>
      <w:b/>
      <w:bCs/>
      <w:i w:val="0"/>
      <w:iCs w:val="0"/>
    </w:rPr>
  </w:style>
  <w:style w:type="character" w:customStyle="1" w:styleId="TableHeadingsChar">
    <w:name w:val="Table Headings Char"/>
    <w:link w:val="TableHeadings"/>
    <w:rsid w:val="00B56F75"/>
    <w:rPr>
      <w:rFonts w:ascii="Times New Roman" w:eastAsia="Times New Roman" w:hAnsi="Times New Roman" w:cs="Calibri"/>
      <w:b/>
      <w:color w:val="000000"/>
      <w:sz w:val="22"/>
      <w:szCs w:val="22"/>
    </w:rPr>
  </w:style>
  <w:style w:type="paragraph" w:customStyle="1" w:styleId="Default">
    <w:name w:val="Default"/>
    <w:rsid w:val="003941EF"/>
    <w:pPr>
      <w:autoSpaceDE w:val="0"/>
      <w:autoSpaceDN w:val="0"/>
      <w:adjustRightInd w:val="0"/>
    </w:pPr>
    <w:rPr>
      <w:rFonts w:cs="Calibri"/>
      <w:color w:val="000000"/>
      <w:sz w:val="24"/>
      <w:szCs w:val="24"/>
    </w:rPr>
  </w:style>
  <w:style w:type="paragraph" w:customStyle="1" w:styleId="OrderedList">
    <w:name w:val="Ordered List"/>
    <w:link w:val="OrderedListChar"/>
    <w:qFormat/>
    <w:rsid w:val="003941EF"/>
    <w:pPr>
      <w:spacing w:before="120"/>
    </w:pPr>
    <w:rPr>
      <w:rFonts w:ascii="Cambria" w:hAnsi="Cambria"/>
      <w:sz w:val="22"/>
      <w:szCs w:val="22"/>
      <w:lang w:bidi="en-US"/>
    </w:rPr>
  </w:style>
  <w:style w:type="character" w:customStyle="1" w:styleId="OrderedListChar">
    <w:name w:val="Ordered List Char"/>
    <w:link w:val="OrderedList"/>
    <w:rsid w:val="003941EF"/>
    <w:rPr>
      <w:rFonts w:ascii="Cambria" w:hAnsi="Cambria"/>
      <w:sz w:val="22"/>
      <w:szCs w:val="22"/>
      <w:lang w:bidi="en-US"/>
    </w:rPr>
  </w:style>
  <w:style w:type="paragraph" w:customStyle="1" w:styleId="TableColumnSubheading">
    <w:name w:val="Table Column Subheading"/>
    <w:qFormat/>
    <w:rsid w:val="00B3692E"/>
    <w:rPr>
      <w:rFonts w:ascii="Cambria" w:hAnsi="Cambria"/>
      <w:b/>
      <w:lang w:bidi="en-US"/>
    </w:rPr>
  </w:style>
  <w:style w:type="character" w:customStyle="1" w:styleId="TableTextChar">
    <w:name w:val="Table Text Char"/>
    <w:link w:val="TableText"/>
    <w:rsid w:val="00B3692E"/>
    <w:rPr>
      <w:rFonts w:ascii="Times New Roman" w:hAnsi="Times New Roman"/>
      <w:szCs w:val="22"/>
    </w:rPr>
  </w:style>
  <w:style w:type="paragraph" w:customStyle="1" w:styleId="HeaderOdd">
    <w:name w:val="Header Odd"/>
    <w:basedOn w:val="NoSpacing"/>
    <w:qFormat/>
    <w:rsid w:val="00BE550E"/>
    <w:pPr>
      <w:pBdr>
        <w:bottom w:val="single" w:sz="4" w:space="1" w:color="4F81BD"/>
      </w:pBdr>
      <w:jc w:val="right"/>
    </w:pPr>
    <w:rPr>
      <w:rFonts w:ascii="Calibri" w:eastAsia="Calibri" w:hAnsi="Calibri"/>
      <w:b/>
      <w:color w:val="1F497D"/>
      <w:sz w:val="20"/>
      <w:lang w:eastAsia="ja-JP"/>
    </w:rPr>
  </w:style>
  <w:style w:type="character" w:styleId="FollowedHyperlink">
    <w:name w:val="FollowedHyperlink"/>
    <w:uiPriority w:val="99"/>
    <w:semiHidden/>
    <w:unhideWhenUsed/>
    <w:rsid w:val="00454FE5"/>
    <w:rPr>
      <w:color w:val="800080"/>
      <w:u w:val="single"/>
    </w:rPr>
  </w:style>
  <w:style w:type="paragraph" w:styleId="Index9">
    <w:name w:val="index 9"/>
    <w:basedOn w:val="Normal"/>
    <w:next w:val="Normal"/>
    <w:autoRedefine/>
    <w:uiPriority w:val="99"/>
    <w:semiHidden/>
    <w:unhideWhenUsed/>
    <w:rsid w:val="008F3B1E"/>
    <w:pPr>
      <w:spacing w:before="0" w:after="0"/>
      <w:ind w:left="1980" w:hanging="220"/>
    </w:pPr>
  </w:style>
  <w:style w:type="character" w:customStyle="1" w:styleId="ListParagraphChar">
    <w:name w:val="List Paragraph Char"/>
    <w:basedOn w:val="DefaultParagraphFont"/>
    <w:link w:val="ListParagraph"/>
    <w:uiPriority w:val="34"/>
    <w:rsid w:val="006A125E"/>
    <w:rPr>
      <w:rFonts w:ascii="Times New Roman" w:hAnsi="Times New Roman"/>
      <w:sz w:val="22"/>
      <w:szCs w:val="22"/>
    </w:rPr>
  </w:style>
  <w:style w:type="character" w:styleId="IntenseEmphasis">
    <w:name w:val="Intense Emphasis"/>
    <w:basedOn w:val="DefaultParagraphFont"/>
    <w:uiPriority w:val="21"/>
    <w:qFormat/>
    <w:rsid w:val="00322AA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4578">
      <w:bodyDiv w:val="1"/>
      <w:marLeft w:val="0"/>
      <w:marRight w:val="0"/>
      <w:marTop w:val="0"/>
      <w:marBottom w:val="0"/>
      <w:divBdr>
        <w:top w:val="none" w:sz="0" w:space="0" w:color="auto"/>
        <w:left w:val="none" w:sz="0" w:space="0" w:color="auto"/>
        <w:bottom w:val="none" w:sz="0" w:space="0" w:color="auto"/>
        <w:right w:val="none" w:sz="0" w:space="0" w:color="auto"/>
      </w:divBdr>
    </w:div>
    <w:div w:id="13848504">
      <w:bodyDiv w:val="1"/>
      <w:marLeft w:val="0"/>
      <w:marRight w:val="0"/>
      <w:marTop w:val="0"/>
      <w:marBottom w:val="0"/>
      <w:divBdr>
        <w:top w:val="none" w:sz="0" w:space="0" w:color="auto"/>
        <w:left w:val="none" w:sz="0" w:space="0" w:color="auto"/>
        <w:bottom w:val="none" w:sz="0" w:space="0" w:color="auto"/>
        <w:right w:val="none" w:sz="0" w:space="0" w:color="auto"/>
      </w:divBdr>
    </w:div>
    <w:div w:id="24868931">
      <w:bodyDiv w:val="1"/>
      <w:marLeft w:val="0"/>
      <w:marRight w:val="0"/>
      <w:marTop w:val="0"/>
      <w:marBottom w:val="0"/>
      <w:divBdr>
        <w:top w:val="none" w:sz="0" w:space="0" w:color="auto"/>
        <w:left w:val="none" w:sz="0" w:space="0" w:color="auto"/>
        <w:bottom w:val="none" w:sz="0" w:space="0" w:color="auto"/>
        <w:right w:val="none" w:sz="0" w:space="0" w:color="auto"/>
      </w:divBdr>
    </w:div>
    <w:div w:id="30502332">
      <w:bodyDiv w:val="1"/>
      <w:marLeft w:val="0"/>
      <w:marRight w:val="0"/>
      <w:marTop w:val="0"/>
      <w:marBottom w:val="0"/>
      <w:divBdr>
        <w:top w:val="none" w:sz="0" w:space="0" w:color="auto"/>
        <w:left w:val="none" w:sz="0" w:space="0" w:color="auto"/>
        <w:bottom w:val="none" w:sz="0" w:space="0" w:color="auto"/>
        <w:right w:val="none" w:sz="0" w:space="0" w:color="auto"/>
      </w:divBdr>
    </w:div>
    <w:div w:id="43871420">
      <w:bodyDiv w:val="1"/>
      <w:marLeft w:val="0"/>
      <w:marRight w:val="0"/>
      <w:marTop w:val="0"/>
      <w:marBottom w:val="0"/>
      <w:divBdr>
        <w:top w:val="none" w:sz="0" w:space="0" w:color="auto"/>
        <w:left w:val="none" w:sz="0" w:space="0" w:color="auto"/>
        <w:bottom w:val="none" w:sz="0" w:space="0" w:color="auto"/>
        <w:right w:val="none" w:sz="0" w:space="0" w:color="auto"/>
      </w:divBdr>
    </w:div>
    <w:div w:id="100154949">
      <w:bodyDiv w:val="1"/>
      <w:marLeft w:val="0"/>
      <w:marRight w:val="0"/>
      <w:marTop w:val="0"/>
      <w:marBottom w:val="0"/>
      <w:divBdr>
        <w:top w:val="none" w:sz="0" w:space="0" w:color="auto"/>
        <w:left w:val="none" w:sz="0" w:space="0" w:color="auto"/>
        <w:bottom w:val="none" w:sz="0" w:space="0" w:color="auto"/>
        <w:right w:val="none" w:sz="0" w:space="0" w:color="auto"/>
      </w:divBdr>
    </w:div>
    <w:div w:id="139736669">
      <w:bodyDiv w:val="1"/>
      <w:marLeft w:val="0"/>
      <w:marRight w:val="0"/>
      <w:marTop w:val="0"/>
      <w:marBottom w:val="0"/>
      <w:divBdr>
        <w:top w:val="none" w:sz="0" w:space="0" w:color="auto"/>
        <w:left w:val="none" w:sz="0" w:space="0" w:color="auto"/>
        <w:bottom w:val="none" w:sz="0" w:space="0" w:color="auto"/>
        <w:right w:val="none" w:sz="0" w:space="0" w:color="auto"/>
      </w:divBdr>
    </w:div>
    <w:div w:id="172187508">
      <w:bodyDiv w:val="1"/>
      <w:marLeft w:val="0"/>
      <w:marRight w:val="0"/>
      <w:marTop w:val="0"/>
      <w:marBottom w:val="0"/>
      <w:divBdr>
        <w:top w:val="none" w:sz="0" w:space="0" w:color="auto"/>
        <w:left w:val="none" w:sz="0" w:space="0" w:color="auto"/>
        <w:bottom w:val="none" w:sz="0" w:space="0" w:color="auto"/>
        <w:right w:val="none" w:sz="0" w:space="0" w:color="auto"/>
      </w:divBdr>
    </w:div>
    <w:div w:id="193157854">
      <w:bodyDiv w:val="1"/>
      <w:marLeft w:val="0"/>
      <w:marRight w:val="0"/>
      <w:marTop w:val="0"/>
      <w:marBottom w:val="0"/>
      <w:divBdr>
        <w:top w:val="none" w:sz="0" w:space="0" w:color="auto"/>
        <w:left w:val="none" w:sz="0" w:space="0" w:color="auto"/>
        <w:bottom w:val="none" w:sz="0" w:space="0" w:color="auto"/>
        <w:right w:val="none" w:sz="0" w:space="0" w:color="auto"/>
      </w:divBdr>
    </w:div>
    <w:div w:id="199051360">
      <w:bodyDiv w:val="1"/>
      <w:marLeft w:val="0"/>
      <w:marRight w:val="0"/>
      <w:marTop w:val="0"/>
      <w:marBottom w:val="0"/>
      <w:divBdr>
        <w:top w:val="none" w:sz="0" w:space="0" w:color="auto"/>
        <w:left w:val="none" w:sz="0" w:space="0" w:color="auto"/>
        <w:bottom w:val="none" w:sz="0" w:space="0" w:color="auto"/>
        <w:right w:val="none" w:sz="0" w:space="0" w:color="auto"/>
      </w:divBdr>
    </w:div>
    <w:div w:id="202179906">
      <w:bodyDiv w:val="1"/>
      <w:marLeft w:val="0"/>
      <w:marRight w:val="0"/>
      <w:marTop w:val="0"/>
      <w:marBottom w:val="0"/>
      <w:divBdr>
        <w:top w:val="none" w:sz="0" w:space="0" w:color="auto"/>
        <w:left w:val="none" w:sz="0" w:space="0" w:color="auto"/>
        <w:bottom w:val="none" w:sz="0" w:space="0" w:color="auto"/>
        <w:right w:val="none" w:sz="0" w:space="0" w:color="auto"/>
      </w:divBdr>
    </w:div>
    <w:div w:id="210659476">
      <w:bodyDiv w:val="1"/>
      <w:marLeft w:val="0"/>
      <w:marRight w:val="0"/>
      <w:marTop w:val="0"/>
      <w:marBottom w:val="0"/>
      <w:divBdr>
        <w:top w:val="none" w:sz="0" w:space="0" w:color="auto"/>
        <w:left w:val="none" w:sz="0" w:space="0" w:color="auto"/>
        <w:bottom w:val="none" w:sz="0" w:space="0" w:color="auto"/>
        <w:right w:val="none" w:sz="0" w:space="0" w:color="auto"/>
      </w:divBdr>
    </w:div>
    <w:div w:id="228155901">
      <w:bodyDiv w:val="1"/>
      <w:marLeft w:val="0"/>
      <w:marRight w:val="0"/>
      <w:marTop w:val="0"/>
      <w:marBottom w:val="0"/>
      <w:divBdr>
        <w:top w:val="none" w:sz="0" w:space="0" w:color="auto"/>
        <w:left w:val="none" w:sz="0" w:space="0" w:color="auto"/>
        <w:bottom w:val="none" w:sz="0" w:space="0" w:color="auto"/>
        <w:right w:val="none" w:sz="0" w:space="0" w:color="auto"/>
      </w:divBdr>
    </w:div>
    <w:div w:id="239146560">
      <w:bodyDiv w:val="1"/>
      <w:marLeft w:val="0"/>
      <w:marRight w:val="0"/>
      <w:marTop w:val="0"/>
      <w:marBottom w:val="0"/>
      <w:divBdr>
        <w:top w:val="none" w:sz="0" w:space="0" w:color="auto"/>
        <w:left w:val="none" w:sz="0" w:space="0" w:color="auto"/>
        <w:bottom w:val="none" w:sz="0" w:space="0" w:color="auto"/>
        <w:right w:val="none" w:sz="0" w:space="0" w:color="auto"/>
      </w:divBdr>
    </w:div>
    <w:div w:id="249782021">
      <w:bodyDiv w:val="1"/>
      <w:marLeft w:val="0"/>
      <w:marRight w:val="0"/>
      <w:marTop w:val="0"/>
      <w:marBottom w:val="0"/>
      <w:divBdr>
        <w:top w:val="none" w:sz="0" w:space="0" w:color="auto"/>
        <w:left w:val="none" w:sz="0" w:space="0" w:color="auto"/>
        <w:bottom w:val="none" w:sz="0" w:space="0" w:color="auto"/>
        <w:right w:val="none" w:sz="0" w:space="0" w:color="auto"/>
      </w:divBdr>
    </w:div>
    <w:div w:id="271019130">
      <w:bodyDiv w:val="1"/>
      <w:marLeft w:val="0"/>
      <w:marRight w:val="0"/>
      <w:marTop w:val="0"/>
      <w:marBottom w:val="0"/>
      <w:divBdr>
        <w:top w:val="none" w:sz="0" w:space="0" w:color="auto"/>
        <w:left w:val="none" w:sz="0" w:space="0" w:color="auto"/>
        <w:bottom w:val="none" w:sz="0" w:space="0" w:color="auto"/>
        <w:right w:val="none" w:sz="0" w:space="0" w:color="auto"/>
      </w:divBdr>
    </w:div>
    <w:div w:id="280188648">
      <w:bodyDiv w:val="1"/>
      <w:marLeft w:val="0"/>
      <w:marRight w:val="0"/>
      <w:marTop w:val="0"/>
      <w:marBottom w:val="0"/>
      <w:divBdr>
        <w:top w:val="none" w:sz="0" w:space="0" w:color="auto"/>
        <w:left w:val="none" w:sz="0" w:space="0" w:color="auto"/>
        <w:bottom w:val="none" w:sz="0" w:space="0" w:color="auto"/>
        <w:right w:val="none" w:sz="0" w:space="0" w:color="auto"/>
      </w:divBdr>
    </w:div>
    <w:div w:id="286551618">
      <w:bodyDiv w:val="1"/>
      <w:marLeft w:val="0"/>
      <w:marRight w:val="0"/>
      <w:marTop w:val="0"/>
      <w:marBottom w:val="0"/>
      <w:divBdr>
        <w:top w:val="none" w:sz="0" w:space="0" w:color="auto"/>
        <w:left w:val="none" w:sz="0" w:space="0" w:color="auto"/>
        <w:bottom w:val="none" w:sz="0" w:space="0" w:color="auto"/>
        <w:right w:val="none" w:sz="0" w:space="0" w:color="auto"/>
      </w:divBdr>
    </w:div>
    <w:div w:id="302779860">
      <w:bodyDiv w:val="1"/>
      <w:marLeft w:val="0"/>
      <w:marRight w:val="0"/>
      <w:marTop w:val="0"/>
      <w:marBottom w:val="0"/>
      <w:divBdr>
        <w:top w:val="none" w:sz="0" w:space="0" w:color="auto"/>
        <w:left w:val="none" w:sz="0" w:space="0" w:color="auto"/>
        <w:bottom w:val="none" w:sz="0" w:space="0" w:color="auto"/>
        <w:right w:val="none" w:sz="0" w:space="0" w:color="auto"/>
      </w:divBdr>
    </w:div>
    <w:div w:id="304551049">
      <w:bodyDiv w:val="1"/>
      <w:marLeft w:val="0"/>
      <w:marRight w:val="0"/>
      <w:marTop w:val="0"/>
      <w:marBottom w:val="0"/>
      <w:divBdr>
        <w:top w:val="none" w:sz="0" w:space="0" w:color="auto"/>
        <w:left w:val="none" w:sz="0" w:space="0" w:color="auto"/>
        <w:bottom w:val="none" w:sz="0" w:space="0" w:color="auto"/>
        <w:right w:val="none" w:sz="0" w:space="0" w:color="auto"/>
      </w:divBdr>
    </w:div>
    <w:div w:id="315766294">
      <w:bodyDiv w:val="1"/>
      <w:marLeft w:val="0"/>
      <w:marRight w:val="0"/>
      <w:marTop w:val="0"/>
      <w:marBottom w:val="0"/>
      <w:divBdr>
        <w:top w:val="none" w:sz="0" w:space="0" w:color="auto"/>
        <w:left w:val="none" w:sz="0" w:space="0" w:color="auto"/>
        <w:bottom w:val="none" w:sz="0" w:space="0" w:color="auto"/>
        <w:right w:val="none" w:sz="0" w:space="0" w:color="auto"/>
      </w:divBdr>
    </w:div>
    <w:div w:id="318582152">
      <w:bodyDiv w:val="1"/>
      <w:marLeft w:val="0"/>
      <w:marRight w:val="0"/>
      <w:marTop w:val="0"/>
      <w:marBottom w:val="0"/>
      <w:divBdr>
        <w:top w:val="none" w:sz="0" w:space="0" w:color="auto"/>
        <w:left w:val="none" w:sz="0" w:space="0" w:color="auto"/>
        <w:bottom w:val="none" w:sz="0" w:space="0" w:color="auto"/>
        <w:right w:val="none" w:sz="0" w:space="0" w:color="auto"/>
      </w:divBdr>
      <w:divsChild>
        <w:div w:id="89397497">
          <w:marLeft w:val="0"/>
          <w:marRight w:val="0"/>
          <w:marTop w:val="0"/>
          <w:marBottom w:val="0"/>
          <w:divBdr>
            <w:top w:val="none" w:sz="0" w:space="0" w:color="auto"/>
            <w:left w:val="none" w:sz="0" w:space="0" w:color="auto"/>
            <w:bottom w:val="none" w:sz="0" w:space="0" w:color="auto"/>
            <w:right w:val="none" w:sz="0" w:space="0" w:color="auto"/>
          </w:divBdr>
          <w:divsChild>
            <w:div w:id="1310019950">
              <w:marLeft w:val="0"/>
              <w:marRight w:val="0"/>
              <w:marTop w:val="0"/>
              <w:marBottom w:val="0"/>
              <w:divBdr>
                <w:top w:val="none" w:sz="0" w:space="0" w:color="auto"/>
                <w:left w:val="none" w:sz="0" w:space="0" w:color="auto"/>
                <w:bottom w:val="none" w:sz="0" w:space="0" w:color="auto"/>
                <w:right w:val="none" w:sz="0" w:space="0" w:color="auto"/>
              </w:divBdr>
              <w:divsChild>
                <w:div w:id="823619874">
                  <w:marLeft w:val="0"/>
                  <w:marRight w:val="0"/>
                  <w:marTop w:val="0"/>
                  <w:marBottom w:val="0"/>
                  <w:divBdr>
                    <w:top w:val="none" w:sz="0" w:space="0" w:color="auto"/>
                    <w:left w:val="none" w:sz="0" w:space="0" w:color="auto"/>
                    <w:bottom w:val="none" w:sz="0" w:space="0" w:color="auto"/>
                    <w:right w:val="none" w:sz="0" w:space="0" w:color="auto"/>
                  </w:divBdr>
                  <w:divsChild>
                    <w:div w:id="86540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37058">
      <w:bodyDiv w:val="1"/>
      <w:marLeft w:val="0"/>
      <w:marRight w:val="0"/>
      <w:marTop w:val="0"/>
      <w:marBottom w:val="0"/>
      <w:divBdr>
        <w:top w:val="none" w:sz="0" w:space="0" w:color="auto"/>
        <w:left w:val="none" w:sz="0" w:space="0" w:color="auto"/>
        <w:bottom w:val="none" w:sz="0" w:space="0" w:color="auto"/>
        <w:right w:val="none" w:sz="0" w:space="0" w:color="auto"/>
      </w:divBdr>
    </w:div>
    <w:div w:id="320617734">
      <w:bodyDiv w:val="1"/>
      <w:marLeft w:val="0"/>
      <w:marRight w:val="0"/>
      <w:marTop w:val="0"/>
      <w:marBottom w:val="0"/>
      <w:divBdr>
        <w:top w:val="none" w:sz="0" w:space="0" w:color="auto"/>
        <w:left w:val="none" w:sz="0" w:space="0" w:color="auto"/>
        <w:bottom w:val="none" w:sz="0" w:space="0" w:color="auto"/>
        <w:right w:val="none" w:sz="0" w:space="0" w:color="auto"/>
      </w:divBdr>
    </w:div>
    <w:div w:id="324362125">
      <w:bodyDiv w:val="1"/>
      <w:marLeft w:val="0"/>
      <w:marRight w:val="0"/>
      <w:marTop w:val="0"/>
      <w:marBottom w:val="0"/>
      <w:divBdr>
        <w:top w:val="none" w:sz="0" w:space="0" w:color="auto"/>
        <w:left w:val="none" w:sz="0" w:space="0" w:color="auto"/>
        <w:bottom w:val="none" w:sz="0" w:space="0" w:color="auto"/>
        <w:right w:val="none" w:sz="0" w:space="0" w:color="auto"/>
      </w:divBdr>
    </w:div>
    <w:div w:id="348062926">
      <w:bodyDiv w:val="1"/>
      <w:marLeft w:val="0"/>
      <w:marRight w:val="0"/>
      <w:marTop w:val="0"/>
      <w:marBottom w:val="0"/>
      <w:divBdr>
        <w:top w:val="none" w:sz="0" w:space="0" w:color="auto"/>
        <w:left w:val="none" w:sz="0" w:space="0" w:color="auto"/>
        <w:bottom w:val="none" w:sz="0" w:space="0" w:color="auto"/>
        <w:right w:val="none" w:sz="0" w:space="0" w:color="auto"/>
      </w:divBdr>
    </w:div>
    <w:div w:id="371808302">
      <w:bodyDiv w:val="1"/>
      <w:marLeft w:val="0"/>
      <w:marRight w:val="0"/>
      <w:marTop w:val="0"/>
      <w:marBottom w:val="0"/>
      <w:divBdr>
        <w:top w:val="none" w:sz="0" w:space="0" w:color="auto"/>
        <w:left w:val="none" w:sz="0" w:space="0" w:color="auto"/>
        <w:bottom w:val="none" w:sz="0" w:space="0" w:color="auto"/>
        <w:right w:val="none" w:sz="0" w:space="0" w:color="auto"/>
      </w:divBdr>
    </w:div>
    <w:div w:id="381251665">
      <w:bodyDiv w:val="1"/>
      <w:marLeft w:val="0"/>
      <w:marRight w:val="0"/>
      <w:marTop w:val="0"/>
      <w:marBottom w:val="0"/>
      <w:divBdr>
        <w:top w:val="none" w:sz="0" w:space="0" w:color="auto"/>
        <w:left w:val="none" w:sz="0" w:space="0" w:color="auto"/>
        <w:bottom w:val="none" w:sz="0" w:space="0" w:color="auto"/>
        <w:right w:val="none" w:sz="0" w:space="0" w:color="auto"/>
      </w:divBdr>
    </w:div>
    <w:div w:id="394396204">
      <w:bodyDiv w:val="1"/>
      <w:marLeft w:val="0"/>
      <w:marRight w:val="0"/>
      <w:marTop w:val="0"/>
      <w:marBottom w:val="0"/>
      <w:divBdr>
        <w:top w:val="none" w:sz="0" w:space="0" w:color="auto"/>
        <w:left w:val="none" w:sz="0" w:space="0" w:color="auto"/>
        <w:bottom w:val="none" w:sz="0" w:space="0" w:color="auto"/>
        <w:right w:val="none" w:sz="0" w:space="0" w:color="auto"/>
      </w:divBdr>
    </w:div>
    <w:div w:id="419251937">
      <w:bodyDiv w:val="1"/>
      <w:marLeft w:val="0"/>
      <w:marRight w:val="0"/>
      <w:marTop w:val="0"/>
      <w:marBottom w:val="0"/>
      <w:divBdr>
        <w:top w:val="none" w:sz="0" w:space="0" w:color="auto"/>
        <w:left w:val="none" w:sz="0" w:space="0" w:color="auto"/>
        <w:bottom w:val="none" w:sz="0" w:space="0" w:color="auto"/>
        <w:right w:val="none" w:sz="0" w:space="0" w:color="auto"/>
      </w:divBdr>
    </w:div>
    <w:div w:id="424426872">
      <w:bodyDiv w:val="1"/>
      <w:marLeft w:val="0"/>
      <w:marRight w:val="0"/>
      <w:marTop w:val="0"/>
      <w:marBottom w:val="0"/>
      <w:divBdr>
        <w:top w:val="none" w:sz="0" w:space="0" w:color="auto"/>
        <w:left w:val="none" w:sz="0" w:space="0" w:color="auto"/>
        <w:bottom w:val="none" w:sz="0" w:space="0" w:color="auto"/>
        <w:right w:val="none" w:sz="0" w:space="0" w:color="auto"/>
      </w:divBdr>
    </w:div>
    <w:div w:id="463159991">
      <w:bodyDiv w:val="1"/>
      <w:marLeft w:val="0"/>
      <w:marRight w:val="0"/>
      <w:marTop w:val="0"/>
      <w:marBottom w:val="0"/>
      <w:divBdr>
        <w:top w:val="none" w:sz="0" w:space="0" w:color="auto"/>
        <w:left w:val="none" w:sz="0" w:space="0" w:color="auto"/>
        <w:bottom w:val="none" w:sz="0" w:space="0" w:color="auto"/>
        <w:right w:val="none" w:sz="0" w:space="0" w:color="auto"/>
      </w:divBdr>
    </w:div>
    <w:div w:id="471797377">
      <w:bodyDiv w:val="1"/>
      <w:marLeft w:val="0"/>
      <w:marRight w:val="0"/>
      <w:marTop w:val="0"/>
      <w:marBottom w:val="0"/>
      <w:divBdr>
        <w:top w:val="none" w:sz="0" w:space="0" w:color="auto"/>
        <w:left w:val="none" w:sz="0" w:space="0" w:color="auto"/>
        <w:bottom w:val="none" w:sz="0" w:space="0" w:color="auto"/>
        <w:right w:val="none" w:sz="0" w:space="0" w:color="auto"/>
      </w:divBdr>
    </w:div>
    <w:div w:id="472218250">
      <w:bodyDiv w:val="1"/>
      <w:marLeft w:val="0"/>
      <w:marRight w:val="0"/>
      <w:marTop w:val="0"/>
      <w:marBottom w:val="0"/>
      <w:divBdr>
        <w:top w:val="none" w:sz="0" w:space="0" w:color="auto"/>
        <w:left w:val="none" w:sz="0" w:space="0" w:color="auto"/>
        <w:bottom w:val="none" w:sz="0" w:space="0" w:color="auto"/>
        <w:right w:val="none" w:sz="0" w:space="0" w:color="auto"/>
      </w:divBdr>
    </w:div>
    <w:div w:id="489442453">
      <w:bodyDiv w:val="1"/>
      <w:marLeft w:val="0"/>
      <w:marRight w:val="0"/>
      <w:marTop w:val="0"/>
      <w:marBottom w:val="0"/>
      <w:divBdr>
        <w:top w:val="none" w:sz="0" w:space="0" w:color="auto"/>
        <w:left w:val="none" w:sz="0" w:space="0" w:color="auto"/>
        <w:bottom w:val="none" w:sz="0" w:space="0" w:color="auto"/>
        <w:right w:val="none" w:sz="0" w:space="0" w:color="auto"/>
      </w:divBdr>
    </w:div>
    <w:div w:id="512230240">
      <w:bodyDiv w:val="1"/>
      <w:marLeft w:val="0"/>
      <w:marRight w:val="0"/>
      <w:marTop w:val="0"/>
      <w:marBottom w:val="0"/>
      <w:divBdr>
        <w:top w:val="none" w:sz="0" w:space="0" w:color="auto"/>
        <w:left w:val="none" w:sz="0" w:space="0" w:color="auto"/>
        <w:bottom w:val="none" w:sz="0" w:space="0" w:color="auto"/>
        <w:right w:val="none" w:sz="0" w:space="0" w:color="auto"/>
      </w:divBdr>
    </w:div>
    <w:div w:id="519464966">
      <w:bodyDiv w:val="1"/>
      <w:marLeft w:val="0"/>
      <w:marRight w:val="0"/>
      <w:marTop w:val="0"/>
      <w:marBottom w:val="0"/>
      <w:divBdr>
        <w:top w:val="none" w:sz="0" w:space="0" w:color="auto"/>
        <w:left w:val="none" w:sz="0" w:space="0" w:color="auto"/>
        <w:bottom w:val="none" w:sz="0" w:space="0" w:color="auto"/>
        <w:right w:val="none" w:sz="0" w:space="0" w:color="auto"/>
      </w:divBdr>
    </w:div>
    <w:div w:id="538317764">
      <w:bodyDiv w:val="1"/>
      <w:marLeft w:val="0"/>
      <w:marRight w:val="0"/>
      <w:marTop w:val="0"/>
      <w:marBottom w:val="0"/>
      <w:divBdr>
        <w:top w:val="none" w:sz="0" w:space="0" w:color="auto"/>
        <w:left w:val="none" w:sz="0" w:space="0" w:color="auto"/>
        <w:bottom w:val="none" w:sz="0" w:space="0" w:color="auto"/>
        <w:right w:val="none" w:sz="0" w:space="0" w:color="auto"/>
      </w:divBdr>
    </w:div>
    <w:div w:id="552229261">
      <w:bodyDiv w:val="1"/>
      <w:marLeft w:val="0"/>
      <w:marRight w:val="0"/>
      <w:marTop w:val="0"/>
      <w:marBottom w:val="0"/>
      <w:divBdr>
        <w:top w:val="none" w:sz="0" w:space="0" w:color="auto"/>
        <w:left w:val="none" w:sz="0" w:space="0" w:color="auto"/>
        <w:bottom w:val="none" w:sz="0" w:space="0" w:color="auto"/>
        <w:right w:val="none" w:sz="0" w:space="0" w:color="auto"/>
      </w:divBdr>
    </w:div>
    <w:div w:id="556863613">
      <w:bodyDiv w:val="1"/>
      <w:marLeft w:val="0"/>
      <w:marRight w:val="0"/>
      <w:marTop w:val="0"/>
      <w:marBottom w:val="0"/>
      <w:divBdr>
        <w:top w:val="none" w:sz="0" w:space="0" w:color="auto"/>
        <w:left w:val="none" w:sz="0" w:space="0" w:color="auto"/>
        <w:bottom w:val="none" w:sz="0" w:space="0" w:color="auto"/>
        <w:right w:val="none" w:sz="0" w:space="0" w:color="auto"/>
      </w:divBdr>
    </w:div>
    <w:div w:id="560674176">
      <w:bodyDiv w:val="1"/>
      <w:marLeft w:val="0"/>
      <w:marRight w:val="0"/>
      <w:marTop w:val="0"/>
      <w:marBottom w:val="0"/>
      <w:divBdr>
        <w:top w:val="none" w:sz="0" w:space="0" w:color="auto"/>
        <w:left w:val="none" w:sz="0" w:space="0" w:color="auto"/>
        <w:bottom w:val="none" w:sz="0" w:space="0" w:color="auto"/>
        <w:right w:val="none" w:sz="0" w:space="0" w:color="auto"/>
      </w:divBdr>
    </w:div>
    <w:div w:id="561333895">
      <w:bodyDiv w:val="1"/>
      <w:marLeft w:val="0"/>
      <w:marRight w:val="0"/>
      <w:marTop w:val="0"/>
      <w:marBottom w:val="0"/>
      <w:divBdr>
        <w:top w:val="none" w:sz="0" w:space="0" w:color="auto"/>
        <w:left w:val="none" w:sz="0" w:space="0" w:color="auto"/>
        <w:bottom w:val="none" w:sz="0" w:space="0" w:color="auto"/>
        <w:right w:val="none" w:sz="0" w:space="0" w:color="auto"/>
      </w:divBdr>
    </w:div>
    <w:div w:id="579366009">
      <w:bodyDiv w:val="1"/>
      <w:marLeft w:val="0"/>
      <w:marRight w:val="0"/>
      <w:marTop w:val="0"/>
      <w:marBottom w:val="0"/>
      <w:divBdr>
        <w:top w:val="none" w:sz="0" w:space="0" w:color="auto"/>
        <w:left w:val="none" w:sz="0" w:space="0" w:color="auto"/>
        <w:bottom w:val="none" w:sz="0" w:space="0" w:color="auto"/>
        <w:right w:val="none" w:sz="0" w:space="0" w:color="auto"/>
      </w:divBdr>
    </w:div>
    <w:div w:id="589119720">
      <w:bodyDiv w:val="1"/>
      <w:marLeft w:val="0"/>
      <w:marRight w:val="0"/>
      <w:marTop w:val="0"/>
      <w:marBottom w:val="0"/>
      <w:divBdr>
        <w:top w:val="none" w:sz="0" w:space="0" w:color="auto"/>
        <w:left w:val="none" w:sz="0" w:space="0" w:color="auto"/>
        <w:bottom w:val="none" w:sz="0" w:space="0" w:color="auto"/>
        <w:right w:val="none" w:sz="0" w:space="0" w:color="auto"/>
      </w:divBdr>
    </w:div>
    <w:div w:id="599023825">
      <w:bodyDiv w:val="1"/>
      <w:marLeft w:val="0"/>
      <w:marRight w:val="0"/>
      <w:marTop w:val="0"/>
      <w:marBottom w:val="0"/>
      <w:divBdr>
        <w:top w:val="none" w:sz="0" w:space="0" w:color="auto"/>
        <w:left w:val="none" w:sz="0" w:space="0" w:color="auto"/>
        <w:bottom w:val="none" w:sz="0" w:space="0" w:color="auto"/>
        <w:right w:val="none" w:sz="0" w:space="0" w:color="auto"/>
      </w:divBdr>
    </w:div>
    <w:div w:id="637951845">
      <w:bodyDiv w:val="1"/>
      <w:marLeft w:val="0"/>
      <w:marRight w:val="0"/>
      <w:marTop w:val="0"/>
      <w:marBottom w:val="0"/>
      <w:divBdr>
        <w:top w:val="none" w:sz="0" w:space="0" w:color="auto"/>
        <w:left w:val="none" w:sz="0" w:space="0" w:color="auto"/>
        <w:bottom w:val="none" w:sz="0" w:space="0" w:color="auto"/>
        <w:right w:val="none" w:sz="0" w:space="0" w:color="auto"/>
      </w:divBdr>
    </w:div>
    <w:div w:id="646397932">
      <w:bodyDiv w:val="1"/>
      <w:marLeft w:val="0"/>
      <w:marRight w:val="0"/>
      <w:marTop w:val="0"/>
      <w:marBottom w:val="0"/>
      <w:divBdr>
        <w:top w:val="none" w:sz="0" w:space="0" w:color="auto"/>
        <w:left w:val="none" w:sz="0" w:space="0" w:color="auto"/>
        <w:bottom w:val="none" w:sz="0" w:space="0" w:color="auto"/>
        <w:right w:val="none" w:sz="0" w:space="0" w:color="auto"/>
      </w:divBdr>
    </w:div>
    <w:div w:id="667828798">
      <w:bodyDiv w:val="1"/>
      <w:marLeft w:val="0"/>
      <w:marRight w:val="0"/>
      <w:marTop w:val="0"/>
      <w:marBottom w:val="0"/>
      <w:divBdr>
        <w:top w:val="none" w:sz="0" w:space="0" w:color="auto"/>
        <w:left w:val="none" w:sz="0" w:space="0" w:color="auto"/>
        <w:bottom w:val="none" w:sz="0" w:space="0" w:color="auto"/>
        <w:right w:val="none" w:sz="0" w:space="0" w:color="auto"/>
      </w:divBdr>
    </w:div>
    <w:div w:id="674383322">
      <w:bodyDiv w:val="1"/>
      <w:marLeft w:val="0"/>
      <w:marRight w:val="0"/>
      <w:marTop w:val="0"/>
      <w:marBottom w:val="0"/>
      <w:divBdr>
        <w:top w:val="none" w:sz="0" w:space="0" w:color="auto"/>
        <w:left w:val="none" w:sz="0" w:space="0" w:color="auto"/>
        <w:bottom w:val="none" w:sz="0" w:space="0" w:color="auto"/>
        <w:right w:val="none" w:sz="0" w:space="0" w:color="auto"/>
      </w:divBdr>
    </w:div>
    <w:div w:id="680549588">
      <w:bodyDiv w:val="1"/>
      <w:marLeft w:val="0"/>
      <w:marRight w:val="0"/>
      <w:marTop w:val="0"/>
      <w:marBottom w:val="0"/>
      <w:divBdr>
        <w:top w:val="none" w:sz="0" w:space="0" w:color="auto"/>
        <w:left w:val="none" w:sz="0" w:space="0" w:color="auto"/>
        <w:bottom w:val="none" w:sz="0" w:space="0" w:color="auto"/>
        <w:right w:val="none" w:sz="0" w:space="0" w:color="auto"/>
      </w:divBdr>
    </w:div>
    <w:div w:id="720329067">
      <w:bodyDiv w:val="1"/>
      <w:marLeft w:val="0"/>
      <w:marRight w:val="0"/>
      <w:marTop w:val="0"/>
      <w:marBottom w:val="0"/>
      <w:divBdr>
        <w:top w:val="none" w:sz="0" w:space="0" w:color="auto"/>
        <w:left w:val="none" w:sz="0" w:space="0" w:color="auto"/>
        <w:bottom w:val="none" w:sz="0" w:space="0" w:color="auto"/>
        <w:right w:val="none" w:sz="0" w:space="0" w:color="auto"/>
      </w:divBdr>
    </w:div>
    <w:div w:id="725835697">
      <w:bodyDiv w:val="1"/>
      <w:marLeft w:val="0"/>
      <w:marRight w:val="0"/>
      <w:marTop w:val="0"/>
      <w:marBottom w:val="0"/>
      <w:divBdr>
        <w:top w:val="none" w:sz="0" w:space="0" w:color="auto"/>
        <w:left w:val="none" w:sz="0" w:space="0" w:color="auto"/>
        <w:bottom w:val="none" w:sz="0" w:space="0" w:color="auto"/>
        <w:right w:val="none" w:sz="0" w:space="0" w:color="auto"/>
      </w:divBdr>
    </w:div>
    <w:div w:id="743792972">
      <w:bodyDiv w:val="1"/>
      <w:marLeft w:val="0"/>
      <w:marRight w:val="0"/>
      <w:marTop w:val="0"/>
      <w:marBottom w:val="0"/>
      <w:divBdr>
        <w:top w:val="none" w:sz="0" w:space="0" w:color="auto"/>
        <w:left w:val="none" w:sz="0" w:space="0" w:color="auto"/>
        <w:bottom w:val="none" w:sz="0" w:space="0" w:color="auto"/>
        <w:right w:val="none" w:sz="0" w:space="0" w:color="auto"/>
      </w:divBdr>
    </w:div>
    <w:div w:id="780955963">
      <w:bodyDiv w:val="1"/>
      <w:marLeft w:val="0"/>
      <w:marRight w:val="0"/>
      <w:marTop w:val="0"/>
      <w:marBottom w:val="0"/>
      <w:divBdr>
        <w:top w:val="none" w:sz="0" w:space="0" w:color="auto"/>
        <w:left w:val="none" w:sz="0" w:space="0" w:color="auto"/>
        <w:bottom w:val="none" w:sz="0" w:space="0" w:color="auto"/>
        <w:right w:val="none" w:sz="0" w:space="0" w:color="auto"/>
      </w:divBdr>
    </w:div>
    <w:div w:id="807476560">
      <w:bodyDiv w:val="1"/>
      <w:marLeft w:val="0"/>
      <w:marRight w:val="0"/>
      <w:marTop w:val="0"/>
      <w:marBottom w:val="0"/>
      <w:divBdr>
        <w:top w:val="none" w:sz="0" w:space="0" w:color="auto"/>
        <w:left w:val="none" w:sz="0" w:space="0" w:color="auto"/>
        <w:bottom w:val="none" w:sz="0" w:space="0" w:color="auto"/>
        <w:right w:val="none" w:sz="0" w:space="0" w:color="auto"/>
      </w:divBdr>
    </w:div>
    <w:div w:id="817961313">
      <w:bodyDiv w:val="1"/>
      <w:marLeft w:val="0"/>
      <w:marRight w:val="0"/>
      <w:marTop w:val="0"/>
      <w:marBottom w:val="0"/>
      <w:divBdr>
        <w:top w:val="none" w:sz="0" w:space="0" w:color="auto"/>
        <w:left w:val="none" w:sz="0" w:space="0" w:color="auto"/>
        <w:bottom w:val="none" w:sz="0" w:space="0" w:color="auto"/>
        <w:right w:val="none" w:sz="0" w:space="0" w:color="auto"/>
      </w:divBdr>
    </w:div>
    <w:div w:id="854997461">
      <w:bodyDiv w:val="1"/>
      <w:marLeft w:val="0"/>
      <w:marRight w:val="0"/>
      <w:marTop w:val="0"/>
      <w:marBottom w:val="0"/>
      <w:divBdr>
        <w:top w:val="none" w:sz="0" w:space="0" w:color="auto"/>
        <w:left w:val="none" w:sz="0" w:space="0" w:color="auto"/>
        <w:bottom w:val="none" w:sz="0" w:space="0" w:color="auto"/>
        <w:right w:val="none" w:sz="0" w:space="0" w:color="auto"/>
      </w:divBdr>
    </w:div>
    <w:div w:id="937250139">
      <w:bodyDiv w:val="1"/>
      <w:marLeft w:val="0"/>
      <w:marRight w:val="0"/>
      <w:marTop w:val="0"/>
      <w:marBottom w:val="0"/>
      <w:divBdr>
        <w:top w:val="none" w:sz="0" w:space="0" w:color="auto"/>
        <w:left w:val="none" w:sz="0" w:space="0" w:color="auto"/>
        <w:bottom w:val="none" w:sz="0" w:space="0" w:color="auto"/>
        <w:right w:val="none" w:sz="0" w:space="0" w:color="auto"/>
      </w:divBdr>
    </w:div>
    <w:div w:id="942692275">
      <w:bodyDiv w:val="1"/>
      <w:marLeft w:val="0"/>
      <w:marRight w:val="0"/>
      <w:marTop w:val="0"/>
      <w:marBottom w:val="0"/>
      <w:divBdr>
        <w:top w:val="none" w:sz="0" w:space="0" w:color="auto"/>
        <w:left w:val="none" w:sz="0" w:space="0" w:color="auto"/>
        <w:bottom w:val="none" w:sz="0" w:space="0" w:color="auto"/>
        <w:right w:val="none" w:sz="0" w:space="0" w:color="auto"/>
      </w:divBdr>
    </w:div>
    <w:div w:id="949160841">
      <w:bodyDiv w:val="1"/>
      <w:marLeft w:val="0"/>
      <w:marRight w:val="0"/>
      <w:marTop w:val="0"/>
      <w:marBottom w:val="0"/>
      <w:divBdr>
        <w:top w:val="none" w:sz="0" w:space="0" w:color="auto"/>
        <w:left w:val="none" w:sz="0" w:space="0" w:color="auto"/>
        <w:bottom w:val="none" w:sz="0" w:space="0" w:color="auto"/>
        <w:right w:val="none" w:sz="0" w:space="0" w:color="auto"/>
      </w:divBdr>
    </w:div>
    <w:div w:id="958872551">
      <w:bodyDiv w:val="1"/>
      <w:marLeft w:val="0"/>
      <w:marRight w:val="0"/>
      <w:marTop w:val="0"/>
      <w:marBottom w:val="0"/>
      <w:divBdr>
        <w:top w:val="none" w:sz="0" w:space="0" w:color="auto"/>
        <w:left w:val="none" w:sz="0" w:space="0" w:color="auto"/>
        <w:bottom w:val="none" w:sz="0" w:space="0" w:color="auto"/>
        <w:right w:val="none" w:sz="0" w:space="0" w:color="auto"/>
      </w:divBdr>
    </w:div>
    <w:div w:id="969164902">
      <w:bodyDiv w:val="1"/>
      <w:marLeft w:val="0"/>
      <w:marRight w:val="0"/>
      <w:marTop w:val="0"/>
      <w:marBottom w:val="0"/>
      <w:divBdr>
        <w:top w:val="none" w:sz="0" w:space="0" w:color="auto"/>
        <w:left w:val="none" w:sz="0" w:space="0" w:color="auto"/>
        <w:bottom w:val="none" w:sz="0" w:space="0" w:color="auto"/>
        <w:right w:val="none" w:sz="0" w:space="0" w:color="auto"/>
      </w:divBdr>
    </w:div>
    <w:div w:id="979115200">
      <w:bodyDiv w:val="1"/>
      <w:marLeft w:val="0"/>
      <w:marRight w:val="0"/>
      <w:marTop w:val="0"/>
      <w:marBottom w:val="0"/>
      <w:divBdr>
        <w:top w:val="none" w:sz="0" w:space="0" w:color="auto"/>
        <w:left w:val="none" w:sz="0" w:space="0" w:color="auto"/>
        <w:bottom w:val="none" w:sz="0" w:space="0" w:color="auto"/>
        <w:right w:val="none" w:sz="0" w:space="0" w:color="auto"/>
      </w:divBdr>
    </w:div>
    <w:div w:id="985670867">
      <w:bodyDiv w:val="1"/>
      <w:marLeft w:val="0"/>
      <w:marRight w:val="0"/>
      <w:marTop w:val="0"/>
      <w:marBottom w:val="0"/>
      <w:divBdr>
        <w:top w:val="none" w:sz="0" w:space="0" w:color="auto"/>
        <w:left w:val="none" w:sz="0" w:space="0" w:color="auto"/>
        <w:bottom w:val="none" w:sz="0" w:space="0" w:color="auto"/>
        <w:right w:val="none" w:sz="0" w:space="0" w:color="auto"/>
      </w:divBdr>
    </w:div>
    <w:div w:id="988825515">
      <w:bodyDiv w:val="1"/>
      <w:marLeft w:val="0"/>
      <w:marRight w:val="0"/>
      <w:marTop w:val="0"/>
      <w:marBottom w:val="0"/>
      <w:divBdr>
        <w:top w:val="none" w:sz="0" w:space="0" w:color="auto"/>
        <w:left w:val="none" w:sz="0" w:space="0" w:color="auto"/>
        <w:bottom w:val="none" w:sz="0" w:space="0" w:color="auto"/>
        <w:right w:val="none" w:sz="0" w:space="0" w:color="auto"/>
      </w:divBdr>
    </w:div>
    <w:div w:id="1015574044">
      <w:bodyDiv w:val="1"/>
      <w:marLeft w:val="0"/>
      <w:marRight w:val="0"/>
      <w:marTop w:val="0"/>
      <w:marBottom w:val="0"/>
      <w:divBdr>
        <w:top w:val="none" w:sz="0" w:space="0" w:color="auto"/>
        <w:left w:val="none" w:sz="0" w:space="0" w:color="auto"/>
        <w:bottom w:val="none" w:sz="0" w:space="0" w:color="auto"/>
        <w:right w:val="none" w:sz="0" w:space="0" w:color="auto"/>
      </w:divBdr>
    </w:div>
    <w:div w:id="1027372482">
      <w:bodyDiv w:val="1"/>
      <w:marLeft w:val="0"/>
      <w:marRight w:val="0"/>
      <w:marTop w:val="0"/>
      <w:marBottom w:val="0"/>
      <w:divBdr>
        <w:top w:val="none" w:sz="0" w:space="0" w:color="auto"/>
        <w:left w:val="none" w:sz="0" w:space="0" w:color="auto"/>
        <w:bottom w:val="none" w:sz="0" w:space="0" w:color="auto"/>
        <w:right w:val="none" w:sz="0" w:space="0" w:color="auto"/>
      </w:divBdr>
    </w:div>
    <w:div w:id="1044670565">
      <w:bodyDiv w:val="1"/>
      <w:marLeft w:val="0"/>
      <w:marRight w:val="0"/>
      <w:marTop w:val="0"/>
      <w:marBottom w:val="0"/>
      <w:divBdr>
        <w:top w:val="none" w:sz="0" w:space="0" w:color="auto"/>
        <w:left w:val="none" w:sz="0" w:space="0" w:color="auto"/>
        <w:bottom w:val="none" w:sz="0" w:space="0" w:color="auto"/>
        <w:right w:val="none" w:sz="0" w:space="0" w:color="auto"/>
      </w:divBdr>
    </w:div>
    <w:div w:id="1076169679">
      <w:bodyDiv w:val="1"/>
      <w:marLeft w:val="0"/>
      <w:marRight w:val="0"/>
      <w:marTop w:val="0"/>
      <w:marBottom w:val="0"/>
      <w:divBdr>
        <w:top w:val="none" w:sz="0" w:space="0" w:color="auto"/>
        <w:left w:val="none" w:sz="0" w:space="0" w:color="auto"/>
        <w:bottom w:val="none" w:sz="0" w:space="0" w:color="auto"/>
        <w:right w:val="none" w:sz="0" w:space="0" w:color="auto"/>
      </w:divBdr>
    </w:div>
    <w:div w:id="1110858571">
      <w:bodyDiv w:val="1"/>
      <w:marLeft w:val="0"/>
      <w:marRight w:val="0"/>
      <w:marTop w:val="0"/>
      <w:marBottom w:val="0"/>
      <w:divBdr>
        <w:top w:val="none" w:sz="0" w:space="0" w:color="auto"/>
        <w:left w:val="none" w:sz="0" w:space="0" w:color="auto"/>
        <w:bottom w:val="none" w:sz="0" w:space="0" w:color="auto"/>
        <w:right w:val="none" w:sz="0" w:space="0" w:color="auto"/>
      </w:divBdr>
    </w:div>
    <w:div w:id="1115060005">
      <w:bodyDiv w:val="1"/>
      <w:marLeft w:val="0"/>
      <w:marRight w:val="0"/>
      <w:marTop w:val="0"/>
      <w:marBottom w:val="0"/>
      <w:divBdr>
        <w:top w:val="none" w:sz="0" w:space="0" w:color="auto"/>
        <w:left w:val="none" w:sz="0" w:space="0" w:color="auto"/>
        <w:bottom w:val="none" w:sz="0" w:space="0" w:color="auto"/>
        <w:right w:val="none" w:sz="0" w:space="0" w:color="auto"/>
      </w:divBdr>
    </w:div>
    <w:div w:id="1118716199">
      <w:bodyDiv w:val="1"/>
      <w:marLeft w:val="0"/>
      <w:marRight w:val="0"/>
      <w:marTop w:val="0"/>
      <w:marBottom w:val="0"/>
      <w:divBdr>
        <w:top w:val="none" w:sz="0" w:space="0" w:color="auto"/>
        <w:left w:val="none" w:sz="0" w:space="0" w:color="auto"/>
        <w:bottom w:val="none" w:sz="0" w:space="0" w:color="auto"/>
        <w:right w:val="none" w:sz="0" w:space="0" w:color="auto"/>
      </w:divBdr>
    </w:div>
    <w:div w:id="1139686363">
      <w:bodyDiv w:val="1"/>
      <w:marLeft w:val="0"/>
      <w:marRight w:val="0"/>
      <w:marTop w:val="0"/>
      <w:marBottom w:val="0"/>
      <w:divBdr>
        <w:top w:val="none" w:sz="0" w:space="0" w:color="auto"/>
        <w:left w:val="none" w:sz="0" w:space="0" w:color="auto"/>
        <w:bottom w:val="none" w:sz="0" w:space="0" w:color="auto"/>
        <w:right w:val="none" w:sz="0" w:space="0" w:color="auto"/>
      </w:divBdr>
    </w:div>
    <w:div w:id="1216503812">
      <w:bodyDiv w:val="1"/>
      <w:marLeft w:val="0"/>
      <w:marRight w:val="0"/>
      <w:marTop w:val="0"/>
      <w:marBottom w:val="0"/>
      <w:divBdr>
        <w:top w:val="none" w:sz="0" w:space="0" w:color="auto"/>
        <w:left w:val="none" w:sz="0" w:space="0" w:color="auto"/>
        <w:bottom w:val="none" w:sz="0" w:space="0" w:color="auto"/>
        <w:right w:val="none" w:sz="0" w:space="0" w:color="auto"/>
      </w:divBdr>
    </w:div>
    <w:div w:id="1217861039">
      <w:bodyDiv w:val="1"/>
      <w:marLeft w:val="0"/>
      <w:marRight w:val="0"/>
      <w:marTop w:val="0"/>
      <w:marBottom w:val="0"/>
      <w:divBdr>
        <w:top w:val="none" w:sz="0" w:space="0" w:color="auto"/>
        <w:left w:val="none" w:sz="0" w:space="0" w:color="auto"/>
        <w:bottom w:val="none" w:sz="0" w:space="0" w:color="auto"/>
        <w:right w:val="none" w:sz="0" w:space="0" w:color="auto"/>
      </w:divBdr>
    </w:div>
    <w:div w:id="1220899535">
      <w:bodyDiv w:val="1"/>
      <w:marLeft w:val="0"/>
      <w:marRight w:val="0"/>
      <w:marTop w:val="0"/>
      <w:marBottom w:val="0"/>
      <w:divBdr>
        <w:top w:val="none" w:sz="0" w:space="0" w:color="auto"/>
        <w:left w:val="none" w:sz="0" w:space="0" w:color="auto"/>
        <w:bottom w:val="none" w:sz="0" w:space="0" w:color="auto"/>
        <w:right w:val="none" w:sz="0" w:space="0" w:color="auto"/>
      </w:divBdr>
    </w:div>
    <w:div w:id="1243107803">
      <w:bodyDiv w:val="1"/>
      <w:marLeft w:val="0"/>
      <w:marRight w:val="0"/>
      <w:marTop w:val="0"/>
      <w:marBottom w:val="0"/>
      <w:divBdr>
        <w:top w:val="none" w:sz="0" w:space="0" w:color="auto"/>
        <w:left w:val="none" w:sz="0" w:space="0" w:color="auto"/>
        <w:bottom w:val="none" w:sz="0" w:space="0" w:color="auto"/>
        <w:right w:val="none" w:sz="0" w:space="0" w:color="auto"/>
      </w:divBdr>
    </w:div>
    <w:div w:id="1264800140">
      <w:bodyDiv w:val="1"/>
      <w:marLeft w:val="0"/>
      <w:marRight w:val="0"/>
      <w:marTop w:val="0"/>
      <w:marBottom w:val="0"/>
      <w:divBdr>
        <w:top w:val="none" w:sz="0" w:space="0" w:color="auto"/>
        <w:left w:val="none" w:sz="0" w:space="0" w:color="auto"/>
        <w:bottom w:val="none" w:sz="0" w:space="0" w:color="auto"/>
        <w:right w:val="none" w:sz="0" w:space="0" w:color="auto"/>
      </w:divBdr>
    </w:div>
    <w:div w:id="1266763969">
      <w:bodyDiv w:val="1"/>
      <w:marLeft w:val="0"/>
      <w:marRight w:val="0"/>
      <w:marTop w:val="0"/>
      <w:marBottom w:val="0"/>
      <w:divBdr>
        <w:top w:val="none" w:sz="0" w:space="0" w:color="auto"/>
        <w:left w:val="none" w:sz="0" w:space="0" w:color="auto"/>
        <w:bottom w:val="none" w:sz="0" w:space="0" w:color="auto"/>
        <w:right w:val="none" w:sz="0" w:space="0" w:color="auto"/>
      </w:divBdr>
    </w:div>
    <w:div w:id="1279340073">
      <w:bodyDiv w:val="1"/>
      <w:marLeft w:val="0"/>
      <w:marRight w:val="0"/>
      <w:marTop w:val="0"/>
      <w:marBottom w:val="0"/>
      <w:divBdr>
        <w:top w:val="none" w:sz="0" w:space="0" w:color="auto"/>
        <w:left w:val="none" w:sz="0" w:space="0" w:color="auto"/>
        <w:bottom w:val="none" w:sz="0" w:space="0" w:color="auto"/>
        <w:right w:val="none" w:sz="0" w:space="0" w:color="auto"/>
      </w:divBdr>
    </w:div>
    <w:div w:id="1300502457">
      <w:bodyDiv w:val="1"/>
      <w:marLeft w:val="0"/>
      <w:marRight w:val="0"/>
      <w:marTop w:val="0"/>
      <w:marBottom w:val="0"/>
      <w:divBdr>
        <w:top w:val="none" w:sz="0" w:space="0" w:color="auto"/>
        <w:left w:val="none" w:sz="0" w:space="0" w:color="auto"/>
        <w:bottom w:val="none" w:sz="0" w:space="0" w:color="auto"/>
        <w:right w:val="none" w:sz="0" w:space="0" w:color="auto"/>
      </w:divBdr>
    </w:div>
    <w:div w:id="1302924287">
      <w:bodyDiv w:val="1"/>
      <w:marLeft w:val="0"/>
      <w:marRight w:val="0"/>
      <w:marTop w:val="0"/>
      <w:marBottom w:val="0"/>
      <w:divBdr>
        <w:top w:val="none" w:sz="0" w:space="0" w:color="auto"/>
        <w:left w:val="none" w:sz="0" w:space="0" w:color="auto"/>
        <w:bottom w:val="none" w:sz="0" w:space="0" w:color="auto"/>
        <w:right w:val="none" w:sz="0" w:space="0" w:color="auto"/>
      </w:divBdr>
    </w:div>
    <w:div w:id="1309552231">
      <w:bodyDiv w:val="1"/>
      <w:marLeft w:val="0"/>
      <w:marRight w:val="0"/>
      <w:marTop w:val="0"/>
      <w:marBottom w:val="0"/>
      <w:divBdr>
        <w:top w:val="none" w:sz="0" w:space="0" w:color="auto"/>
        <w:left w:val="none" w:sz="0" w:space="0" w:color="auto"/>
        <w:bottom w:val="none" w:sz="0" w:space="0" w:color="auto"/>
        <w:right w:val="none" w:sz="0" w:space="0" w:color="auto"/>
      </w:divBdr>
    </w:div>
    <w:div w:id="1312716863">
      <w:bodyDiv w:val="1"/>
      <w:marLeft w:val="0"/>
      <w:marRight w:val="0"/>
      <w:marTop w:val="0"/>
      <w:marBottom w:val="0"/>
      <w:divBdr>
        <w:top w:val="none" w:sz="0" w:space="0" w:color="auto"/>
        <w:left w:val="none" w:sz="0" w:space="0" w:color="auto"/>
        <w:bottom w:val="none" w:sz="0" w:space="0" w:color="auto"/>
        <w:right w:val="none" w:sz="0" w:space="0" w:color="auto"/>
      </w:divBdr>
      <w:divsChild>
        <w:div w:id="769199819">
          <w:marLeft w:val="1440"/>
          <w:marRight w:val="0"/>
          <w:marTop w:val="120"/>
          <w:marBottom w:val="240"/>
          <w:divBdr>
            <w:top w:val="none" w:sz="0" w:space="0" w:color="auto"/>
            <w:left w:val="none" w:sz="0" w:space="0" w:color="auto"/>
            <w:bottom w:val="none" w:sz="0" w:space="0" w:color="auto"/>
            <w:right w:val="none" w:sz="0" w:space="0" w:color="auto"/>
          </w:divBdr>
        </w:div>
        <w:div w:id="824518240">
          <w:marLeft w:val="1440"/>
          <w:marRight w:val="0"/>
          <w:marTop w:val="120"/>
          <w:marBottom w:val="240"/>
          <w:divBdr>
            <w:top w:val="none" w:sz="0" w:space="0" w:color="auto"/>
            <w:left w:val="none" w:sz="0" w:space="0" w:color="auto"/>
            <w:bottom w:val="none" w:sz="0" w:space="0" w:color="auto"/>
            <w:right w:val="none" w:sz="0" w:space="0" w:color="auto"/>
          </w:divBdr>
        </w:div>
        <w:div w:id="904101021">
          <w:marLeft w:val="1440"/>
          <w:marRight w:val="0"/>
          <w:marTop w:val="120"/>
          <w:marBottom w:val="240"/>
          <w:divBdr>
            <w:top w:val="none" w:sz="0" w:space="0" w:color="auto"/>
            <w:left w:val="none" w:sz="0" w:space="0" w:color="auto"/>
            <w:bottom w:val="none" w:sz="0" w:space="0" w:color="auto"/>
            <w:right w:val="none" w:sz="0" w:space="0" w:color="auto"/>
          </w:divBdr>
        </w:div>
        <w:div w:id="1084107260">
          <w:marLeft w:val="547"/>
          <w:marRight w:val="0"/>
          <w:marTop w:val="106"/>
          <w:marBottom w:val="0"/>
          <w:divBdr>
            <w:top w:val="none" w:sz="0" w:space="0" w:color="auto"/>
            <w:left w:val="none" w:sz="0" w:space="0" w:color="auto"/>
            <w:bottom w:val="none" w:sz="0" w:space="0" w:color="auto"/>
            <w:right w:val="none" w:sz="0" w:space="0" w:color="auto"/>
          </w:divBdr>
        </w:div>
        <w:div w:id="1737387959">
          <w:marLeft w:val="547"/>
          <w:marRight w:val="0"/>
          <w:marTop w:val="106"/>
          <w:marBottom w:val="0"/>
          <w:divBdr>
            <w:top w:val="none" w:sz="0" w:space="0" w:color="auto"/>
            <w:left w:val="none" w:sz="0" w:space="0" w:color="auto"/>
            <w:bottom w:val="none" w:sz="0" w:space="0" w:color="auto"/>
            <w:right w:val="none" w:sz="0" w:space="0" w:color="auto"/>
          </w:divBdr>
        </w:div>
        <w:div w:id="1880582703">
          <w:marLeft w:val="547"/>
          <w:marRight w:val="0"/>
          <w:marTop w:val="106"/>
          <w:marBottom w:val="0"/>
          <w:divBdr>
            <w:top w:val="none" w:sz="0" w:space="0" w:color="auto"/>
            <w:left w:val="none" w:sz="0" w:space="0" w:color="auto"/>
            <w:bottom w:val="none" w:sz="0" w:space="0" w:color="auto"/>
            <w:right w:val="none" w:sz="0" w:space="0" w:color="auto"/>
          </w:divBdr>
        </w:div>
      </w:divsChild>
    </w:div>
    <w:div w:id="1325205945">
      <w:bodyDiv w:val="1"/>
      <w:marLeft w:val="0"/>
      <w:marRight w:val="0"/>
      <w:marTop w:val="0"/>
      <w:marBottom w:val="0"/>
      <w:divBdr>
        <w:top w:val="none" w:sz="0" w:space="0" w:color="auto"/>
        <w:left w:val="none" w:sz="0" w:space="0" w:color="auto"/>
        <w:bottom w:val="none" w:sz="0" w:space="0" w:color="auto"/>
        <w:right w:val="none" w:sz="0" w:space="0" w:color="auto"/>
      </w:divBdr>
    </w:div>
    <w:div w:id="1330908541">
      <w:bodyDiv w:val="1"/>
      <w:marLeft w:val="0"/>
      <w:marRight w:val="0"/>
      <w:marTop w:val="0"/>
      <w:marBottom w:val="0"/>
      <w:divBdr>
        <w:top w:val="none" w:sz="0" w:space="0" w:color="auto"/>
        <w:left w:val="none" w:sz="0" w:space="0" w:color="auto"/>
        <w:bottom w:val="none" w:sz="0" w:space="0" w:color="auto"/>
        <w:right w:val="none" w:sz="0" w:space="0" w:color="auto"/>
      </w:divBdr>
    </w:div>
    <w:div w:id="1333220056">
      <w:bodyDiv w:val="1"/>
      <w:marLeft w:val="0"/>
      <w:marRight w:val="0"/>
      <w:marTop w:val="0"/>
      <w:marBottom w:val="0"/>
      <w:divBdr>
        <w:top w:val="none" w:sz="0" w:space="0" w:color="auto"/>
        <w:left w:val="none" w:sz="0" w:space="0" w:color="auto"/>
        <w:bottom w:val="none" w:sz="0" w:space="0" w:color="auto"/>
        <w:right w:val="none" w:sz="0" w:space="0" w:color="auto"/>
      </w:divBdr>
    </w:div>
    <w:div w:id="1338997287">
      <w:bodyDiv w:val="1"/>
      <w:marLeft w:val="0"/>
      <w:marRight w:val="0"/>
      <w:marTop w:val="0"/>
      <w:marBottom w:val="0"/>
      <w:divBdr>
        <w:top w:val="none" w:sz="0" w:space="0" w:color="auto"/>
        <w:left w:val="none" w:sz="0" w:space="0" w:color="auto"/>
        <w:bottom w:val="none" w:sz="0" w:space="0" w:color="auto"/>
        <w:right w:val="none" w:sz="0" w:space="0" w:color="auto"/>
      </w:divBdr>
    </w:div>
    <w:div w:id="1342469186">
      <w:bodyDiv w:val="1"/>
      <w:marLeft w:val="0"/>
      <w:marRight w:val="0"/>
      <w:marTop w:val="0"/>
      <w:marBottom w:val="0"/>
      <w:divBdr>
        <w:top w:val="none" w:sz="0" w:space="0" w:color="auto"/>
        <w:left w:val="none" w:sz="0" w:space="0" w:color="auto"/>
        <w:bottom w:val="none" w:sz="0" w:space="0" w:color="auto"/>
        <w:right w:val="none" w:sz="0" w:space="0" w:color="auto"/>
      </w:divBdr>
    </w:div>
    <w:div w:id="1380979467">
      <w:bodyDiv w:val="1"/>
      <w:marLeft w:val="0"/>
      <w:marRight w:val="0"/>
      <w:marTop w:val="0"/>
      <w:marBottom w:val="0"/>
      <w:divBdr>
        <w:top w:val="none" w:sz="0" w:space="0" w:color="auto"/>
        <w:left w:val="none" w:sz="0" w:space="0" w:color="auto"/>
        <w:bottom w:val="none" w:sz="0" w:space="0" w:color="auto"/>
        <w:right w:val="none" w:sz="0" w:space="0" w:color="auto"/>
      </w:divBdr>
    </w:div>
    <w:div w:id="1413895102">
      <w:bodyDiv w:val="1"/>
      <w:marLeft w:val="0"/>
      <w:marRight w:val="0"/>
      <w:marTop w:val="0"/>
      <w:marBottom w:val="0"/>
      <w:divBdr>
        <w:top w:val="none" w:sz="0" w:space="0" w:color="auto"/>
        <w:left w:val="none" w:sz="0" w:space="0" w:color="auto"/>
        <w:bottom w:val="none" w:sz="0" w:space="0" w:color="auto"/>
        <w:right w:val="none" w:sz="0" w:space="0" w:color="auto"/>
      </w:divBdr>
    </w:div>
    <w:div w:id="1430202532">
      <w:bodyDiv w:val="1"/>
      <w:marLeft w:val="0"/>
      <w:marRight w:val="0"/>
      <w:marTop w:val="0"/>
      <w:marBottom w:val="0"/>
      <w:divBdr>
        <w:top w:val="none" w:sz="0" w:space="0" w:color="auto"/>
        <w:left w:val="none" w:sz="0" w:space="0" w:color="auto"/>
        <w:bottom w:val="none" w:sz="0" w:space="0" w:color="auto"/>
        <w:right w:val="none" w:sz="0" w:space="0" w:color="auto"/>
      </w:divBdr>
    </w:div>
    <w:div w:id="1437865439">
      <w:bodyDiv w:val="1"/>
      <w:marLeft w:val="0"/>
      <w:marRight w:val="0"/>
      <w:marTop w:val="0"/>
      <w:marBottom w:val="0"/>
      <w:divBdr>
        <w:top w:val="none" w:sz="0" w:space="0" w:color="auto"/>
        <w:left w:val="none" w:sz="0" w:space="0" w:color="auto"/>
        <w:bottom w:val="none" w:sz="0" w:space="0" w:color="auto"/>
        <w:right w:val="none" w:sz="0" w:space="0" w:color="auto"/>
      </w:divBdr>
    </w:div>
    <w:div w:id="1446071639">
      <w:bodyDiv w:val="1"/>
      <w:marLeft w:val="0"/>
      <w:marRight w:val="0"/>
      <w:marTop w:val="0"/>
      <w:marBottom w:val="0"/>
      <w:divBdr>
        <w:top w:val="none" w:sz="0" w:space="0" w:color="auto"/>
        <w:left w:val="none" w:sz="0" w:space="0" w:color="auto"/>
        <w:bottom w:val="none" w:sz="0" w:space="0" w:color="auto"/>
        <w:right w:val="none" w:sz="0" w:space="0" w:color="auto"/>
      </w:divBdr>
    </w:div>
    <w:div w:id="1447890371">
      <w:bodyDiv w:val="1"/>
      <w:marLeft w:val="0"/>
      <w:marRight w:val="0"/>
      <w:marTop w:val="0"/>
      <w:marBottom w:val="0"/>
      <w:divBdr>
        <w:top w:val="none" w:sz="0" w:space="0" w:color="auto"/>
        <w:left w:val="none" w:sz="0" w:space="0" w:color="auto"/>
        <w:bottom w:val="none" w:sz="0" w:space="0" w:color="auto"/>
        <w:right w:val="none" w:sz="0" w:space="0" w:color="auto"/>
      </w:divBdr>
    </w:div>
    <w:div w:id="1459883865">
      <w:bodyDiv w:val="1"/>
      <w:marLeft w:val="0"/>
      <w:marRight w:val="0"/>
      <w:marTop w:val="0"/>
      <w:marBottom w:val="0"/>
      <w:divBdr>
        <w:top w:val="none" w:sz="0" w:space="0" w:color="auto"/>
        <w:left w:val="none" w:sz="0" w:space="0" w:color="auto"/>
        <w:bottom w:val="none" w:sz="0" w:space="0" w:color="auto"/>
        <w:right w:val="none" w:sz="0" w:space="0" w:color="auto"/>
      </w:divBdr>
    </w:div>
    <w:div w:id="1486900211">
      <w:bodyDiv w:val="1"/>
      <w:marLeft w:val="0"/>
      <w:marRight w:val="0"/>
      <w:marTop w:val="0"/>
      <w:marBottom w:val="0"/>
      <w:divBdr>
        <w:top w:val="none" w:sz="0" w:space="0" w:color="auto"/>
        <w:left w:val="none" w:sz="0" w:space="0" w:color="auto"/>
        <w:bottom w:val="none" w:sz="0" w:space="0" w:color="auto"/>
        <w:right w:val="none" w:sz="0" w:space="0" w:color="auto"/>
      </w:divBdr>
    </w:div>
    <w:div w:id="1502164707">
      <w:bodyDiv w:val="1"/>
      <w:marLeft w:val="0"/>
      <w:marRight w:val="0"/>
      <w:marTop w:val="0"/>
      <w:marBottom w:val="0"/>
      <w:divBdr>
        <w:top w:val="none" w:sz="0" w:space="0" w:color="auto"/>
        <w:left w:val="none" w:sz="0" w:space="0" w:color="auto"/>
        <w:bottom w:val="none" w:sz="0" w:space="0" w:color="auto"/>
        <w:right w:val="none" w:sz="0" w:space="0" w:color="auto"/>
      </w:divBdr>
    </w:div>
    <w:div w:id="1505822662">
      <w:bodyDiv w:val="1"/>
      <w:marLeft w:val="0"/>
      <w:marRight w:val="0"/>
      <w:marTop w:val="0"/>
      <w:marBottom w:val="0"/>
      <w:divBdr>
        <w:top w:val="none" w:sz="0" w:space="0" w:color="auto"/>
        <w:left w:val="none" w:sz="0" w:space="0" w:color="auto"/>
        <w:bottom w:val="none" w:sz="0" w:space="0" w:color="auto"/>
        <w:right w:val="none" w:sz="0" w:space="0" w:color="auto"/>
      </w:divBdr>
    </w:div>
    <w:div w:id="1507750729">
      <w:bodyDiv w:val="1"/>
      <w:marLeft w:val="0"/>
      <w:marRight w:val="0"/>
      <w:marTop w:val="0"/>
      <w:marBottom w:val="0"/>
      <w:divBdr>
        <w:top w:val="none" w:sz="0" w:space="0" w:color="auto"/>
        <w:left w:val="none" w:sz="0" w:space="0" w:color="auto"/>
        <w:bottom w:val="none" w:sz="0" w:space="0" w:color="auto"/>
        <w:right w:val="none" w:sz="0" w:space="0" w:color="auto"/>
      </w:divBdr>
    </w:div>
    <w:div w:id="1511796279">
      <w:bodyDiv w:val="1"/>
      <w:marLeft w:val="0"/>
      <w:marRight w:val="0"/>
      <w:marTop w:val="0"/>
      <w:marBottom w:val="0"/>
      <w:divBdr>
        <w:top w:val="none" w:sz="0" w:space="0" w:color="auto"/>
        <w:left w:val="none" w:sz="0" w:space="0" w:color="auto"/>
        <w:bottom w:val="none" w:sz="0" w:space="0" w:color="auto"/>
        <w:right w:val="none" w:sz="0" w:space="0" w:color="auto"/>
      </w:divBdr>
    </w:div>
    <w:div w:id="1514949691">
      <w:bodyDiv w:val="1"/>
      <w:marLeft w:val="0"/>
      <w:marRight w:val="0"/>
      <w:marTop w:val="0"/>
      <w:marBottom w:val="0"/>
      <w:divBdr>
        <w:top w:val="none" w:sz="0" w:space="0" w:color="auto"/>
        <w:left w:val="none" w:sz="0" w:space="0" w:color="auto"/>
        <w:bottom w:val="none" w:sz="0" w:space="0" w:color="auto"/>
        <w:right w:val="none" w:sz="0" w:space="0" w:color="auto"/>
      </w:divBdr>
    </w:div>
    <w:div w:id="1525484372">
      <w:bodyDiv w:val="1"/>
      <w:marLeft w:val="0"/>
      <w:marRight w:val="0"/>
      <w:marTop w:val="0"/>
      <w:marBottom w:val="0"/>
      <w:divBdr>
        <w:top w:val="none" w:sz="0" w:space="0" w:color="auto"/>
        <w:left w:val="none" w:sz="0" w:space="0" w:color="auto"/>
        <w:bottom w:val="none" w:sz="0" w:space="0" w:color="auto"/>
        <w:right w:val="none" w:sz="0" w:space="0" w:color="auto"/>
      </w:divBdr>
    </w:div>
    <w:div w:id="1530950287">
      <w:bodyDiv w:val="1"/>
      <w:marLeft w:val="0"/>
      <w:marRight w:val="0"/>
      <w:marTop w:val="0"/>
      <w:marBottom w:val="0"/>
      <w:divBdr>
        <w:top w:val="none" w:sz="0" w:space="0" w:color="auto"/>
        <w:left w:val="none" w:sz="0" w:space="0" w:color="auto"/>
        <w:bottom w:val="none" w:sz="0" w:space="0" w:color="auto"/>
        <w:right w:val="none" w:sz="0" w:space="0" w:color="auto"/>
      </w:divBdr>
    </w:div>
    <w:div w:id="1537891246">
      <w:bodyDiv w:val="1"/>
      <w:marLeft w:val="0"/>
      <w:marRight w:val="0"/>
      <w:marTop w:val="0"/>
      <w:marBottom w:val="0"/>
      <w:divBdr>
        <w:top w:val="none" w:sz="0" w:space="0" w:color="auto"/>
        <w:left w:val="none" w:sz="0" w:space="0" w:color="auto"/>
        <w:bottom w:val="none" w:sz="0" w:space="0" w:color="auto"/>
        <w:right w:val="none" w:sz="0" w:space="0" w:color="auto"/>
      </w:divBdr>
    </w:div>
    <w:div w:id="1542597508">
      <w:bodyDiv w:val="1"/>
      <w:marLeft w:val="0"/>
      <w:marRight w:val="0"/>
      <w:marTop w:val="0"/>
      <w:marBottom w:val="0"/>
      <w:divBdr>
        <w:top w:val="none" w:sz="0" w:space="0" w:color="auto"/>
        <w:left w:val="none" w:sz="0" w:space="0" w:color="auto"/>
        <w:bottom w:val="none" w:sz="0" w:space="0" w:color="auto"/>
        <w:right w:val="none" w:sz="0" w:space="0" w:color="auto"/>
      </w:divBdr>
    </w:div>
    <w:div w:id="1546867704">
      <w:bodyDiv w:val="1"/>
      <w:marLeft w:val="0"/>
      <w:marRight w:val="0"/>
      <w:marTop w:val="0"/>
      <w:marBottom w:val="0"/>
      <w:divBdr>
        <w:top w:val="none" w:sz="0" w:space="0" w:color="auto"/>
        <w:left w:val="none" w:sz="0" w:space="0" w:color="auto"/>
        <w:bottom w:val="none" w:sz="0" w:space="0" w:color="auto"/>
        <w:right w:val="none" w:sz="0" w:space="0" w:color="auto"/>
      </w:divBdr>
    </w:div>
    <w:div w:id="1549025877">
      <w:bodyDiv w:val="1"/>
      <w:marLeft w:val="0"/>
      <w:marRight w:val="0"/>
      <w:marTop w:val="0"/>
      <w:marBottom w:val="0"/>
      <w:divBdr>
        <w:top w:val="none" w:sz="0" w:space="0" w:color="auto"/>
        <w:left w:val="none" w:sz="0" w:space="0" w:color="auto"/>
        <w:bottom w:val="none" w:sz="0" w:space="0" w:color="auto"/>
        <w:right w:val="none" w:sz="0" w:space="0" w:color="auto"/>
      </w:divBdr>
    </w:div>
    <w:div w:id="1581908480">
      <w:bodyDiv w:val="1"/>
      <w:marLeft w:val="0"/>
      <w:marRight w:val="0"/>
      <w:marTop w:val="0"/>
      <w:marBottom w:val="0"/>
      <w:divBdr>
        <w:top w:val="none" w:sz="0" w:space="0" w:color="auto"/>
        <w:left w:val="none" w:sz="0" w:space="0" w:color="auto"/>
        <w:bottom w:val="none" w:sz="0" w:space="0" w:color="auto"/>
        <w:right w:val="none" w:sz="0" w:space="0" w:color="auto"/>
      </w:divBdr>
    </w:div>
    <w:div w:id="1596747564">
      <w:bodyDiv w:val="1"/>
      <w:marLeft w:val="0"/>
      <w:marRight w:val="0"/>
      <w:marTop w:val="0"/>
      <w:marBottom w:val="0"/>
      <w:divBdr>
        <w:top w:val="none" w:sz="0" w:space="0" w:color="auto"/>
        <w:left w:val="none" w:sz="0" w:space="0" w:color="auto"/>
        <w:bottom w:val="none" w:sz="0" w:space="0" w:color="auto"/>
        <w:right w:val="none" w:sz="0" w:space="0" w:color="auto"/>
      </w:divBdr>
    </w:div>
    <w:div w:id="1599022747">
      <w:bodyDiv w:val="1"/>
      <w:marLeft w:val="0"/>
      <w:marRight w:val="0"/>
      <w:marTop w:val="0"/>
      <w:marBottom w:val="0"/>
      <w:divBdr>
        <w:top w:val="none" w:sz="0" w:space="0" w:color="auto"/>
        <w:left w:val="none" w:sz="0" w:space="0" w:color="auto"/>
        <w:bottom w:val="none" w:sz="0" w:space="0" w:color="auto"/>
        <w:right w:val="none" w:sz="0" w:space="0" w:color="auto"/>
      </w:divBdr>
    </w:div>
    <w:div w:id="1606035735">
      <w:bodyDiv w:val="1"/>
      <w:marLeft w:val="0"/>
      <w:marRight w:val="0"/>
      <w:marTop w:val="0"/>
      <w:marBottom w:val="0"/>
      <w:divBdr>
        <w:top w:val="none" w:sz="0" w:space="0" w:color="auto"/>
        <w:left w:val="none" w:sz="0" w:space="0" w:color="auto"/>
        <w:bottom w:val="none" w:sz="0" w:space="0" w:color="auto"/>
        <w:right w:val="none" w:sz="0" w:space="0" w:color="auto"/>
      </w:divBdr>
    </w:div>
    <w:div w:id="1625889934">
      <w:bodyDiv w:val="1"/>
      <w:marLeft w:val="0"/>
      <w:marRight w:val="0"/>
      <w:marTop w:val="0"/>
      <w:marBottom w:val="0"/>
      <w:divBdr>
        <w:top w:val="none" w:sz="0" w:space="0" w:color="auto"/>
        <w:left w:val="none" w:sz="0" w:space="0" w:color="auto"/>
        <w:bottom w:val="none" w:sz="0" w:space="0" w:color="auto"/>
        <w:right w:val="none" w:sz="0" w:space="0" w:color="auto"/>
      </w:divBdr>
    </w:div>
    <w:div w:id="1627195513">
      <w:bodyDiv w:val="1"/>
      <w:marLeft w:val="0"/>
      <w:marRight w:val="0"/>
      <w:marTop w:val="0"/>
      <w:marBottom w:val="0"/>
      <w:divBdr>
        <w:top w:val="none" w:sz="0" w:space="0" w:color="auto"/>
        <w:left w:val="none" w:sz="0" w:space="0" w:color="auto"/>
        <w:bottom w:val="none" w:sz="0" w:space="0" w:color="auto"/>
        <w:right w:val="none" w:sz="0" w:space="0" w:color="auto"/>
      </w:divBdr>
    </w:div>
    <w:div w:id="1686205013">
      <w:bodyDiv w:val="1"/>
      <w:marLeft w:val="0"/>
      <w:marRight w:val="0"/>
      <w:marTop w:val="0"/>
      <w:marBottom w:val="0"/>
      <w:divBdr>
        <w:top w:val="none" w:sz="0" w:space="0" w:color="auto"/>
        <w:left w:val="none" w:sz="0" w:space="0" w:color="auto"/>
        <w:bottom w:val="none" w:sz="0" w:space="0" w:color="auto"/>
        <w:right w:val="none" w:sz="0" w:space="0" w:color="auto"/>
      </w:divBdr>
    </w:div>
    <w:div w:id="1688823690">
      <w:bodyDiv w:val="1"/>
      <w:marLeft w:val="0"/>
      <w:marRight w:val="0"/>
      <w:marTop w:val="0"/>
      <w:marBottom w:val="0"/>
      <w:divBdr>
        <w:top w:val="none" w:sz="0" w:space="0" w:color="auto"/>
        <w:left w:val="none" w:sz="0" w:space="0" w:color="auto"/>
        <w:bottom w:val="none" w:sz="0" w:space="0" w:color="auto"/>
        <w:right w:val="none" w:sz="0" w:space="0" w:color="auto"/>
      </w:divBdr>
    </w:div>
    <w:div w:id="1693796351">
      <w:bodyDiv w:val="1"/>
      <w:marLeft w:val="0"/>
      <w:marRight w:val="0"/>
      <w:marTop w:val="0"/>
      <w:marBottom w:val="0"/>
      <w:divBdr>
        <w:top w:val="none" w:sz="0" w:space="0" w:color="auto"/>
        <w:left w:val="none" w:sz="0" w:space="0" w:color="auto"/>
        <w:bottom w:val="none" w:sz="0" w:space="0" w:color="auto"/>
        <w:right w:val="none" w:sz="0" w:space="0" w:color="auto"/>
      </w:divBdr>
    </w:div>
    <w:div w:id="1695766664">
      <w:bodyDiv w:val="1"/>
      <w:marLeft w:val="0"/>
      <w:marRight w:val="0"/>
      <w:marTop w:val="0"/>
      <w:marBottom w:val="0"/>
      <w:divBdr>
        <w:top w:val="none" w:sz="0" w:space="0" w:color="auto"/>
        <w:left w:val="none" w:sz="0" w:space="0" w:color="auto"/>
        <w:bottom w:val="none" w:sz="0" w:space="0" w:color="auto"/>
        <w:right w:val="none" w:sz="0" w:space="0" w:color="auto"/>
      </w:divBdr>
    </w:div>
    <w:div w:id="1702046069">
      <w:bodyDiv w:val="1"/>
      <w:marLeft w:val="0"/>
      <w:marRight w:val="0"/>
      <w:marTop w:val="0"/>
      <w:marBottom w:val="0"/>
      <w:divBdr>
        <w:top w:val="none" w:sz="0" w:space="0" w:color="auto"/>
        <w:left w:val="none" w:sz="0" w:space="0" w:color="auto"/>
        <w:bottom w:val="none" w:sz="0" w:space="0" w:color="auto"/>
        <w:right w:val="none" w:sz="0" w:space="0" w:color="auto"/>
      </w:divBdr>
    </w:div>
    <w:div w:id="1709643356">
      <w:bodyDiv w:val="1"/>
      <w:marLeft w:val="0"/>
      <w:marRight w:val="0"/>
      <w:marTop w:val="0"/>
      <w:marBottom w:val="0"/>
      <w:divBdr>
        <w:top w:val="none" w:sz="0" w:space="0" w:color="auto"/>
        <w:left w:val="none" w:sz="0" w:space="0" w:color="auto"/>
        <w:bottom w:val="none" w:sz="0" w:space="0" w:color="auto"/>
        <w:right w:val="none" w:sz="0" w:space="0" w:color="auto"/>
      </w:divBdr>
    </w:div>
    <w:div w:id="1765539912">
      <w:bodyDiv w:val="1"/>
      <w:marLeft w:val="0"/>
      <w:marRight w:val="0"/>
      <w:marTop w:val="0"/>
      <w:marBottom w:val="0"/>
      <w:divBdr>
        <w:top w:val="none" w:sz="0" w:space="0" w:color="auto"/>
        <w:left w:val="none" w:sz="0" w:space="0" w:color="auto"/>
        <w:bottom w:val="none" w:sz="0" w:space="0" w:color="auto"/>
        <w:right w:val="none" w:sz="0" w:space="0" w:color="auto"/>
      </w:divBdr>
    </w:div>
    <w:div w:id="1779981031">
      <w:bodyDiv w:val="1"/>
      <w:marLeft w:val="0"/>
      <w:marRight w:val="0"/>
      <w:marTop w:val="0"/>
      <w:marBottom w:val="0"/>
      <w:divBdr>
        <w:top w:val="none" w:sz="0" w:space="0" w:color="auto"/>
        <w:left w:val="none" w:sz="0" w:space="0" w:color="auto"/>
        <w:bottom w:val="none" w:sz="0" w:space="0" w:color="auto"/>
        <w:right w:val="none" w:sz="0" w:space="0" w:color="auto"/>
      </w:divBdr>
    </w:div>
    <w:div w:id="1805275833">
      <w:bodyDiv w:val="1"/>
      <w:marLeft w:val="0"/>
      <w:marRight w:val="0"/>
      <w:marTop w:val="0"/>
      <w:marBottom w:val="0"/>
      <w:divBdr>
        <w:top w:val="none" w:sz="0" w:space="0" w:color="auto"/>
        <w:left w:val="none" w:sz="0" w:space="0" w:color="auto"/>
        <w:bottom w:val="none" w:sz="0" w:space="0" w:color="auto"/>
        <w:right w:val="none" w:sz="0" w:space="0" w:color="auto"/>
      </w:divBdr>
    </w:div>
    <w:div w:id="1821458557">
      <w:bodyDiv w:val="1"/>
      <w:marLeft w:val="0"/>
      <w:marRight w:val="0"/>
      <w:marTop w:val="0"/>
      <w:marBottom w:val="0"/>
      <w:divBdr>
        <w:top w:val="none" w:sz="0" w:space="0" w:color="auto"/>
        <w:left w:val="none" w:sz="0" w:space="0" w:color="auto"/>
        <w:bottom w:val="none" w:sz="0" w:space="0" w:color="auto"/>
        <w:right w:val="none" w:sz="0" w:space="0" w:color="auto"/>
      </w:divBdr>
    </w:div>
    <w:div w:id="1840851748">
      <w:bodyDiv w:val="1"/>
      <w:marLeft w:val="0"/>
      <w:marRight w:val="0"/>
      <w:marTop w:val="0"/>
      <w:marBottom w:val="0"/>
      <w:divBdr>
        <w:top w:val="none" w:sz="0" w:space="0" w:color="auto"/>
        <w:left w:val="none" w:sz="0" w:space="0" w:color="auto"/>
        <w:bottom w:val="none" w:sz="0" w:space="0" w:color="auto"/>
        <w:right w:val="none" w:sz="0" w:space="0" w:color="auto"/>
      </w:divBdr>
    </w:div>
    <w:div w:id="1841508987">
      <w:bodyDiv w:val="1"/>
      <w:marLeft w:val="0"/>
      <w:marRight w:val="0"/>
      <w:marTop w:val="0"/>
      <w:marBottom w:val="0"/>
      <w:divBdr>
        <w:top w:val="none" w:sz="0" w:space="0" w:color="auto"/>
        <w:left w:val="none" w:sz="0" w:space="0" w:color="auto"/>
        <w:bottom w:val="none" w:sz="0" w:space="0" w:color="auto"/>
        <w:right w:val="none" w:sz="0" w:space="0" w:color="auto"/>
      </w:divBdr>
    </w:div>
    <w:div w:id="1852185819">
      <w:bodyDiv w:val="1"/>
      <w:marLeft w:val="0"/>
      <w:marRight w:val="0"/>
      <w:marTop w:val="0"/>
      <w:marBottom w:val="0"/>
      <w:divBdr>
        <w:top w:val="none" w:sz="0" w:space="0" w:color="auto"/>
        <w:left w:val="none" w:sz="0" w:space="0" w:color="auto"/>
        <w:bottom w:val="none" w:sz="0" w:space="0" w:color="auto"/>
        <w:right w:val="none" w:sz="0" w:space="0" w:color="auto"/>
      </w:divBdr>
    </w:div>
    <w:div w:id="1866093066">
      <w:bodyDiv w:val="1"/>
      <w:marLeft w:val="0"/>
      <w:marRight w:val="0"/>
      <w:marTop w:val="0"/>
      <w:marBottom w:val="0"/>
      <w:divBdr>
        <w:top w:val="none" w:sz="0" w:space="0" w:color="auto"/>
        <w:left w:val="none" w:sz="0" w:space="0" w:color="auto"/>
        <w:bottom w:val="none" w:sz="0" w:space="0" w:color="auto"/>
        <w:right w:val="none" w:sz="0" w:space="0" w:color="auto"/>
      </w:divBdr>
    </w:div>
    <w:div w:id="1875773598">
      <w:bodyDiv w:val="1"/>
      <w:marLeft w:val="0"/>
      <w:marRight w:val="0"/>
      <w:marTop w:val="0"/>
      <w:marBottom w:val="0"/>
      <w:divBdr>
        <w:top w:val="none" w:sz="0" w:space="0" w:color="auto"/>
        <w:left w:val="none" w:sz="0" w:space="0" w:color="auto"/>
        <w:bottom w:val="none" w:sz="0" w:space="0" w:color="auto"/>
        <w:right w:val="none" w:sz="0" w:space="0" w:color="auto"/>
      </w:divBdr>
    </w:div>
    <w:div w:id="1886674707">
      <w:bodyDiv w:val="1"/>
      <w:marLeft w:val="0"/>
      <w:marRight w:val="0"/>
      <w:marTop w:val="0"/>
      <w:marBottom w:val="0"/>
      <w:divBdr>
        <w:top w:val="none" w:sz="0" w:space="0" w:color="auto"/>
        <w:left w:val="none" w:sz="0" w:space="0" w:color="auto"/>
        <w:bottom w:val="none" w:sz="0" w:space="0" w:color="auto"/>
        <w:right w:val="none" w:sz="0" w:space="0" w:color="auto"/>
      </w:divBdr>
    </w:div>
    <w:div w:id="1903321815">
      <w:bodyDiv w:val="1"/>
      <w:marLeft w:val="0"/>
      <w:marRight w:val="0"/>
      <w:marTop w:val="0"/>
      <w:marBottom w:val="0"/>
      <w:divBdr>
        <w:top w:val="none" w:sz="0" w:space="0" w:color="auto"/>
        <w:left w:val="none" w:sz="0" w:space="0" w:color="auto"/>
        <w:bottom w:val="none" w:sz="0" w:space="0" w:color="auto"/>
        <w:right w:val="none" w:sz="0" w:space="0" w:color="auto"/>
      </w:divBdr>
    </w:div>
    <w:div w:id="1938177843">
      <w:bodyDiv w:val="1"/>
      <w:marLeft w:val="0"/>
      <w:marRight w:val="0"/>
      <w:marTop w:val="0"/>
      <w:marBottom w:val="0"/>
      <w:divBdr>
        <w:top w:val="none" w:sz="0" w:space="0" w:color="auto"/>
        <w:left w:val="none" w:sz="0" w:space="0" w:color="auto"/>
        <w:bottom w:val="none" w:sz="0" w:space="0" w:color="auto"/>
        <w:right w:val="none" w:sz="0" w:space="0" w:color="auto"/>
      </w:divBdr>
    </w:div>
    <w:div w:id="1950428915">
      <w:bodyDiv w:val="1"/>
      <w:marLeft w:val="0"/>
      <w:marRight w:val="0"/>
      <w:marTop w:val="0"/>
      <w:marBottom w:val="0"/>
      <w:divBdr>
        <w:top w:val="none" w:sz="0" w:space="0" w:color="auto"/>
        <w:left w:val="none" w:sz="0" w:space="0" w:color="auto"/>
        <w:bottom w:val="none" w:sz="0" w:space="0" w:color="auto"/>
        <w:right w:val="none" w:sz="0" w:space="0" w:color="auto"/>
      </w:divBdr>
    </w:div>
    <w:div w:id="1952126021">
      <w:bodyDiv w:val="1"/>
      <w:marLeft w:val="0"/>
      <w:marRight w:val="0"/>
      <w:marTop w:val="0"/>
      <w:marBottom w:val="0"/>
      <w:divBdr>
        <w:top w:val="none" w:sz="0" w:space="0" w:color="auto"/>
        <w:left w:val="none" w:sz="0" w:space="0" w:color="auto"/>
        <w:bottom w:val="none" w:sz="0" w:space="0" w:color="auto"/>
        <w:right w:val="none" w:sz="0" w:space="0" w:color="auto"/>
      </w:divBdr>
    </w:div>
    <w:div w:id="1961762654">
      <w:bodyDiv w:val="1"/>
      <w:marLeft w:val="0"/>
      <w:marRight w:val="0"/>
      <w:marTop w:val="0"/>
      <w:marBottom w:val="0"/>
      <w:divBdr>
        <w:top w:val="none" w:sz="0" w:space="0" w:color="auto"/>
        <w:left w:val="none" w:sz="0" w:space="0" w:color="auto"/>
        <w:bottom w:val="none" w:sz="0" w:space="0" w:color="auto"/>
        <w:right w:val="none" w:sz="0" w:space="0" w:color="auto"/>
      </w:divBdr>
    </w:div>
    <w:div w:id="1969313313">
      <w:bodyDiv w:val="1"/>
      <w:marLeft w:val="0"/>
      <w:marRight w:val="0"/>
      <w:marTop w:val="0"/>
      <w:marBottom w:val="0"/>
      <w:divBdr>
        <w:top w:val="none" w:sz="0" w:space="0" w:color="auto"/>
        <w:left w:val="none" w:sz="0" w:space="0" w:color="auto"/>
        <w:bottom w:val="none" w:sz="0" w:space="0" w:color="auto"/>
        <w:right w:val="none" w:sz="0" w:space="0" w:color="auto"/>
      </w:divBdr>
    </w:div>
    <w:div w:id="2001495295">
      <w:bodyDiv w:val="1"/>
      <w:marLeft w:val="0"/>
      <w:marRight w:val="0"/>
      <w:marTop w:val="0"/>
      <w:marBottom w:val="0"/>
      <w:divBdr>
        <w:top w:val="none" w:sz="0" w:space="0" w:color="auto"/>
        <w:left w:val="none" w:sz="0" w:space="0" w:color="auto"/>
        <w:bottom w:val="none" w:sz="0" w:space="0" w:color="auto"/>
        <w:right w:val="none" w:sz="0" w:space="0" w:color="auto"/>
      </w:divBdr>
    </w:div>
    <w:div w:id="2029407330">
      <w:bodyDiv w:val="1"/>
      <w:marLeft w:val="0"/>
      <w:marRight w:val="0"/>
      <w:marTop w:val="0"/>
      <w:marBottom w:val="0"/>
      <w:divBdr>
        <w:top w:val="none" w:sz="0" w:space="0" w:color="auto"/>
        <w:left w:val="none" w:sz="0" w:space="0" w:color="auto"/>
        <w:bottom w:val="none" w:sz="0" w:space="0" w:color="auto"/>
        <w:right w:val="none" w:sz="0" w:space="0" w:color="auto"/>
      </w:divBdr>
    </w:div>
    <w:div w:id="2061896104">
      <w:bodyDiv w:val="1"/>
      <w:marLeft w:val="0"/>
      <w:marRight w:val="0"/>
      <w:marTop w:val="0"/>
      <w:marBottom w:val="0"/>
      <w:divBdr>
        <w:top w:val="none" w:sz="0" w:space="0" w:color="auto"/>
        <w:left w:val="none" w:sz="0" w:space="0" w:color="auto"/>
        <w:bottom w:val="none" w:sz="0" w:space="0" w:color="auto"/>
        <w:right w:val="none" w:sz="0" w:space="0" w:color="auto"/>
      </w:divBdr>
    </w:div>
    <w:div w:id="2073120166">
      <w:bodyDiv w:val="1"/>
      <w:marLeft w:val="0"/>
      <w:marRight w:val="0"/>
      <w:marTop w:val="0"/>
      <w:marBottom w:val="0"/>
      <w:divBdr>
        <w:top w:val="none" w:sz="0" w:space="0" w:color="auto"/>
        <w:left w:val="none" w:sz="0" w:space="0" w:color="auto"/>
        <w:bottom w:val="none" w:sz="0" w:space="0" w:color="auto"/>
        <w:right w:val="none" w:sz="0" w:space="0" w:color="auto"/>
      </w:divBdr>
    </w:div>
    <w:div w:id="2075658737">
      <w:bodyDiv w:val="1"/>
      <w:marLeft w:val="0"/>
      <w:marRight w:val="0"/>
      <w:marTop w:val="0"/>
      <w:marBottom w:val="0"/>
      <w:divBdr>
        <w:top w:val="none" w:sz="0" w:space="0" w:color="auto"/>
        <w:left w:val="none" w:sz="0" w:space="0" w:color="auto"/>
        <w:bottom w:val="none" w:sz="0" w:space="0" w:color="auto"/>
        <w:right w:val="none" w:sz="0" w:space="0" w:color="auto"/>
      </w:divBdr>
    </w:div>
    <w:div w:id="2076510009">
      <w:bodyDiv w:val="1"/>
      <w:marLeft w:val="0"/>
      <w:marRight w:val="0"/>
      <w:marTop w:val="0"/>
      <w:marBottom w:val="0"/>
      <w:divBdr>
        <w:top w:val="none" w:sz="0" w:space="0" w:color="auto"/>
        <w:left w:val="none" w:sz="0" w:space="0" w:color="auto"/>
        <w:bottom w:val="none" w:sz="0" w:space="0" w:color="auto"/>
        <w:right w:val="none" w:sz="0" w:space="0" w:color="auto"/>
      </w:divBdr>
    </w:div>
    <w:div w:id="2080446008">
      <w:bodyDiv w:val="1"/>
      <w:marLeft w:val="0"/>
      <w:marRight w:val="0"/>
      <w:marTop w:val="0"/>
      <w:marBottom w:val="0"/>
      <w:divBdr>
        <w:top w:val="none" w:sz="0" w:space="0" w:color="auto"/>
        <w:left w:val="none" w:sz="0" w:space="0" w:color="auto"/>
        <w:bottom w:val="none" w:sz="0" w:space="0" w:color="auto"/>
        <w:right w:val="none" w:sz="0" w:space="0" w:color="auto"/>
      </w:divBdr>
    </w:div>
    <w:div w:id="2087409798">
      <w:bodyDiv w:val="1"/>
      <w:marLeft w:val="0"/>
      <w:marRight w:val="0"/>
      <w:marTop w:val="0"/>
      <w:marBottom w:val="0"/>
      <w:divBdr>
        <w:top w:val="none" w:sz="0" w:space="0" w:color="auto"/>
        <w:left w:val="none" w:sz="0" w:space="0" w:color="auto"/>
        <w:bottom w:val="none" w:sz="0" w:space="0" w:color="auto"/>
        <w:right w:val="none" w:sz="0" w:space="0" w:color="auto"/>
      </w:divBdr>
    </w:div>
    <w:div w:id="2105569679">
      <w:bodyDiv w:val="1"/>
      <w:marLeft w:val="0"/>
      <w:marRight w:val="0"/>
      <w:marTop w:val="0"/>
      <w:marBottom w:val="0"/>
      <w:divBdr>
        <w:top w:val="none" w:sz="0" w:space="0" w:color="auto"/>
        <w:left w:val="none" w:sz="0" w:space="0" w:color="auto"/>
        <w:bottom w:val="none" w:sz="0" w:space="0" w:color="auto"/>
        <w:right w:val="none" w:sz="0" w:space="0" w:color="auto"/>
      </w:divBdr>
    </w:div>
    <w:div w:id="2111270947">
      <w:bodyDiv w:val="1"/>
      <w:marLeft w:val="0"/>
      <w:marRight w:val="0"/>
      <w:marTop w:val="0"/>
      <w:marBottom w:val="0"/>
      <w:divBdr>
        <w:top w:val="none" w:sz="0" w:space="0" w:color="auto"/>
        <w:left w:val="none" w:sz="0" w:space="0" w:color="auto"/>
        <w:bottom w:val="none" w:sz="0" w:space="0" w:color="auto"/>
        <w:right w:val="none" w:sz="0" w:space="0" w:color="auto"/>
      </w:divBdr>
    </w:div>
    <w:div w:id="2135055478">
      <w:bodyDiv w:val="1"/>
      <w:marLeft w:val="0"/>
      <w:marRight w:val="0"/>
      <w:marTop w:val="0"/>
      <w:marBottom w:val="0"/>
      <w:divBdr>
        <w:top w:val="none" w:sz="0" w:space="0" w:color="auto"/>
        <w:left w:val="none" w:sz="0" w:space="0" w:color="auto"/>
        <w:bottom w:val="none" w:sz="0" w:space="0" w:color="auto"/>
        <w:right w:val="none" w:sz="0" w:space="0" w:color="auto"/>
      </w:divBdr>
    </w:div>
    <w:div w:id="214468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upport@hecmsp.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Excel_Worksheet.xlsx"/><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mailto:answers@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7AA655F731354B98A9D70BEF0CAE18" ma:contentTypeVersion="1" ma:contentTypeDescription="Create a new document." ma:contentTypeScope="" ma:versionID="e9955b481bb2067dbd666d3095de7c27">
  <xsd:schema xmlns:xsd="http://www.w3.org/2001/XMLSchema" xmlns:p="http://schemas.microsoft.com/office/2006/metadata/properties" targetNamespace="http://schemas.microsoft.com/office/2006/metadata/properties" ma:root="true" ma:fieldsID="f472000d906db108b6edde82a61aea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4DFD1BF-EE5F-4A53-951A-FF3069B87FA8}">
  <ds:schemaRefs>
    <ds:schemaRef ds:uri="http://schemas.microsoft.com/sharepoint/v3/contenttype/forms"/>
  </ds:schemaRefs>
</ds:datastoreItem>
</file>

<file path=customXml/itemProps2.xml><?xml version="1.0" encoding="utf-8"?>
<ds:datastoreItem xmlns:ds="http://schemas.openxmlformats.org/officeDocument/2006/customXml" ds:itemID="{302193CC-D59D-42F2-A1B2-CE0A7388A15F}">
  <ds:schemaRefs>
    <ds:schemaRef ds:uri="http://schemas.microsoft.com/office/2006/metadata/longProperties"/>
  </ds:schemaRefs>
</ds:datastoreItem>
</file>

<file path=customXml/itemProps3.xml><?xml version="1.0" encoding="utf-8"?>
<ds:datastoreItem xmlns:ds="http://schemas.openxmlformats.org/officeDocument/2006/customXml" ds:itemID="{F949A90F-2F92-4506-A874-D4DFE935AD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93B174-87D1-4A3E-AE7B-E95125836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4DE54F1D-0402-4F6B-9F49-0A42C19F2B77}">
  <ds:schemaRefs>
    <ds:schemaRef ds:uri="http://schemas.microsoft.com/office/2006/metadata/customXsn"/>
  </ds:schemaRefs>
</ds:datastoreItem>
</file>

<file path=customXml/itemProps6.xml><?xml version="1.0" encoding="utf-8"?>
<ds:datastoreItem xmlns:ds="http://schemas.openxmlformats.org/officeDocument/2006/customXml" ds:itemID="{F967554A-54C3-4D57-98CE-E4F425D7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3117</Words>
  <Characters>17769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HERMIT SYSTEM CHANGES – RELEASE 3.8</vt:lpstr>
    </vt:vector>
  </TitlesOfParts>
  <Company>QSSI</Company>
  <LinksUpToDate>false</LinksUpToDate>
  <CharactersWithSpaces>20845</CharactersWithSpaces>
  <SharedDoc>false</SharedDoc>
  <HLinks>
    <vt:vector size="12" baseType="variant">
      <vt:variant>
        <vt:i4>8061013</vt:i4>
      </vt:variant>
      <vt:variant>
        <vt:i4>3</vt:i4>
      </vt:variant>
      <vt:variant>
        <vt:i4>0</vt:i4>
      </vt:variant>
      <vt:variant>
        <vt:i4>5</vt:i4>
      </vt:variant>
      <vt:variant>
        <vt:lpwstr>mailto:answers@hud.gov</vt:lpwstr>
      </vt:variant>
      <vt:variant>
        <vt:lpwstr/>
      </vt:variant>
      <vt:variant>
        <vt:i4>4391014</vt:i4>
      </vt:variant>
      <vt:variant>
        <vt:i4>0</vt:i4>
      </vt:variant>
      <vt:variant>
        <vt:i4>0</vt:i4>
      </vt:variant>
      <vt:variant>
        <vt:i4>5</vt:i4>
      </vt:variant>
      <vt:variant>
        <vt:lpwstr>mailto:support@hecmsp.com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HERMIT SYSTEM CHANGES – RELEASE 3.8</dc:title>
  <dc:subject/>
  <dc:creator>Karen Jellum</dc:creator>
  <cp:keywords/>
  <cp:lastModifiedBy>Karen Jellum</cp:lastModifiedBy>
  <cp:revision>4</cp:revision>
  <cp:lastPrinted>2017-03-02T19:37:00Z</cp:lastPrinted>
  <dcterms:created xsi:type="dcterms:W3CDTF">2018-09-21T20:32:00Z</dcterms:created>
  <dcterms:modified xsi:type="dcterms:W3CDTF">2018-09-21T20:33:00Z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NewReviewCycle">
    <vt:lpwstr/>
  </property>
</Properties>
</file>